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D7F" w:rsidRDefault="000A0D7F" w:rsidP="000A0D7F">
      <w:pPr>
        <w:pStyle w:val="Heading1"/>
        <w:tabs>
          <w:tab w:val="left" w:pos="13363"/>
        </w:tabs>
        <w:spacing w:before="266"/>
        <w:ind w:left="0"/>
      </w:pPr>
      <w:bookmarkStart w:id="0" w:name="_GoBack"/>
      <w:bookmarkEnd w:id="0"/>
      <w:r w:rsidRPr="007D5EF3">
        <w:rPr>
          <w:rFonts w:eastAsia="Times New Roman"/>
          <w:color w:val="000000"/>
        </w:rPr>
        <w:t>Understand the workplace policy and procedures</w:t>
      </w:r>
    </w:p>
    <w:p w:rsidR="000A0D7F" w:rsidRDefault="000A0D7F" w:rsidP="000A0D7F">
      <w:pPr>
        <w:pStyle w:val="BodyText"/>
        <w:spacing w:before="11"/>
        <w:rPr>
          <w:b/>
          <w:sz w:val="33"/>
        </w:rPr>
      </w:pPr>
    </w:p>
    <w:p w:rsidR="000A0D7F" w:rsidRDefault="000A0D7F" w:rsidP="000A0D7F">
      <w:pPr>
        <w:pStyle w:val="Heading3"/>
      </w:pPr>
      <w:r>
        <w:rPr>
          <w:w w:val="105"/>
        </w:rPr>
        <w:t>Objectives:</w:t>
      </w:r>
    </w:p>
    <w:p w:rsidR="000A0D7F" w:rsidRDefault="000A0D7F" w:rsidP="000A0D7F">
      <w:pPr>
        <w:pStyle w:val="BodyText"/>
        <w:spacing w:before="10"/>
        <w:rPr>
          <w:b/>
        </w:rPr>
      </w:pPr>
    </w:p>
    <w:p w:rsidR="000A0D7F" w:rsidRDefault="000A0D7F" w:rsidP="000A0D7F">
      <w:pPr>
        <w:pStyle w:val="BodyText"/>
        <w:spacing w:line="372" w:lineRule="auto"/>
        <w:ind w:left="216" w:right="207"/>
        <w:jc w:val="both"/>
      </w:pPr>
      <w:r>
        <w:rPr>
          <w:w w:val="105"/>
        </w:rPr>
        <w:t>After completing this module, the learner will be able to protect/apply personal health and safety at workplace according to the industry’s approved guidelines, procedures and interpret rules/regulations. Trainee will also be able to identify and use Personal Protective Equipment (PPE) according to the work place requirements.</w:t>
      </w:r>
    </w:p>
    <w:p w:rsidR="000A0D7F" w:rsidRDefault="000A0D7F" w:rsidP="000A0D7F">
      <w:pPr>
        <w:pStyle w:val="BodyText"/>
        <w:spacing w:before="4"/>
        <w:rPr>
          <w:sz w:val="9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2"/>
        <w:gridCol w:w="1903"/>
        <w:gridCol w:w="1905"/>
        <w:gridCol w:w="1903"/>
        <w:gridCol w:w="1902"/>
        <w:gridCol w:w="1904"/>
        <w:gridCol w:w="1904"/>
      </w:tblGrid>
      <w:tr w:rsidR="000A0D7F" w:rsidTr="0020487D">
        <w:trPr>
          <w:trHeight w:val="354"/>
        </w:trPr>
        <w:tc>
          <w:tcPr>
            <w:tcW w:w="1902" w:type="dxa"/>
            <w:shd w:val="clear" w:color="auto" w:fill="FFBF00"/>
          </w:tcPr>
          <w:p w:rsidR="000A0D7F" w:rsidRDefault="000A0D7F" w:rsidP="0020487D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Duration:</w:t>
            </w:r>
          </w:p>
        </w:tc>
        <w:tc>
          <w:tcPr>
            <w:tcW w:w="1903" w:type="dxa"/>
            <w:shd w:val="clear" w:color="auto" w:fill="FFBF00"/>
          </w:tcPr>
          <w:p w:rsidR="000A0D7F" w:rsidRDefault="000A0D7F" w:rsidP="0020487D">
            <w:pPr>
              <w:pStyle w:val="TableParagraph"/>
              <w:ind w:left="99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Total hours</w:t>
            </w:r>
          </w:p>
        </w:tc>
        <w:tc>
          <w:tcPr>
            <w:tcW w:w="1905" w:type="dxa"/>
            <w:shd w:val="clear" w:color="auto" w:fill="FFBF00"/>
          </w:tcPr>
          <w:p w:rsidR="000A0D7F" w:rsidRDefault="000A0D7F" w:rsidP="0020487D">
            <w:pPr>
              <w:pStyle w:val="TableParagraph"/>
              <w:ind w:left="101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40</w:t>
            </w:r>
          </w:p>
        </w:tc>
        <w:tc>
          <w:tcPr>
            <w:tcW w:w="1903" w:type="dxa"/>
            <w:shd w:val="clear" w:color="auto" w:fill="FFBF00"/>
          </w:tcPr>
          <w:p w:rsidR="000A0D7F" w:rsidRDefault="000A0D7F" w:rsidP="0020487D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Practical:</w:t>
            </w:r>
          </w:p>
        </w:tc>
        <w:tc>
          <w:tcPr>
            <w:tcW w:w="1902" w:type="dxa"/>
            <w:shd w:val="clear" w:color="auto" w:fill="FFBF00"/>
          </w:tcPr>
          <w:p w:rsidR="000A0D7F" w:rsidRDefault="000A0D7F" w:rsidP="0020487D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2</w:t>
            </w:r>
            <w:r>
              <w:rPr>
                <w:b/>
                <w:w w:val="105"/>
                <w:sz w:val="20"/>
              </w:rPr>
              <w:t>0</w:t>
            </w:r>
          </w:p>
        </w:tc>
        <w:tc>
          <w:tcPr>
            <w:tcW w:w="1904" w:type="dxa"/>
            <w:shd w:val="clear" w:color="auto" w:fill="FFBF00"/>
          </w:tcPr>
          <w:p w:rsidR="000A0D7F" w:rsidRDefault="000A0D7F" w:rsidP="0020487D">
            <w:pPr>
              <w:pStyle w:val="TableParagraph"/>
              <w:ind w:left="101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Theory:</w:t>
            </w:r>
          </w:p>
        </w:tc>
        <w:tc>
          <w:tcPr>
            <w:tcW w:w="1904" w:type="dxa"/>
            <w:shd w:val="clear" w:color="auto" w:fill="FFBF00"/>
          </w:tcPr>
          <w:p w:rsidR="000A0D7F" w:rsidRDefault="000A0D7F" w:rsidP="0020487D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2</w:t>
            </w:r>
            <w:r>
              <w:rPr>
                <w:b/>
                <w:w w:val="105"/>
                <w:sz w:val="20"/>
              </w:rPr>
              <w:t>0</w:t>
            </w:r>
          </w:p>
        </w:tc>
      </w:tr>
    </w:tbl>
    <w:p w:rsidR="000A0D7F" w:rsidRDefault="000A0D7F" w:rsidP="000A0D7F">
      <w:pPr>
        <w:pStyle w:val="BodyText"/>
      </w:pPr>
    </w:p>
    <w:p w:rsidR="000A0D7F" w:rsidRDefault="000A0D7F" w:rsidP="000A0D7F">
      <w:pPr>
        <w:pStyle w:val="BodyText"/>
      </w:pPr>
    </w:p>
    <w:p w:rsidR="000A0D7F" w:rsidRDefault="000A0D7F" w:rsidP="000A0D7F">
      <w:pPr>
        <w:pStyle w:val="BodyText"/>
        <w:spacing w:before="8"/>
        <w:rPr>
          <w:sz w:val="10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90"/>
        <w:gridCol w:w="2923"/>
        <w:gridCol w:w="2052"/>
        <w:gridCol w:w="2053"/>
        <w:gridCol w:w="2053"/>
        <w:gridCol w:w="2053"/>
      </w:tblGrid>
      <w:tr w:rsidR="000A0D7F" w:rsidTr="000A0D7F">
        <w:trPr>
          <w:trHeight w:val="1197"/>
        </w:trPr>
        <w:tc>
          <w:tcPr>
            <w:tcW w:w="2190" w:type="dxa"/>
            <w:shd w:val="clear" w:color="auto" w:fill="B3C6E6"/>
          </w:tcPr>
          <w:p w:rsidR="000A0D7F" w:rsidRDefault="000A0D7F" w:rsidP="0020487D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Learning Unit</w:t>
            </w:r>
          </w:p>
        </w:tc>
        <w:tc>
          <w:tcPr>
            <w:tcW w:w="2923" w:type="dxa"/>
            <w:shd w:val="clear" w:color="auto" w:fill="B3C6E6"/>
          </w:tcPr>
          <w:p w:rsidR="000A0D7F" w:rsidRDefault="000A0D7F" w:rsidP="0020487D">
            <w:pPr>
              <w:pStyle w:val="TableParagraph"/>
              <w:ind w:left="101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Learning Outcomes</w:t>
            </w:r>
          </w:p>
        </w:tc>
        <w:tc>
          <w:tcPr>
            <w:tcW w:w="2052" w:type="dxa"/>
            <w:shd w:val="clear" w:color="auto" w:fill="B3C6E6"/>
          </w:tcPr>
          <w:p w:rsidR="000A0D7F" w:rsidRDefault="000A0D7F" w:rsidP="0020487D">
            <w:pPr>
              <w:pStyle w:val="TableParagraph"/>
              <w:spacing w:line="372" w:lineRule="auto"/>
              <w:ind w:left="99" w:right="18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 xml:space="preserve">Learning </w:t>
            </w:r>
            <w:r>
              <w:rPr>
                <w:b/>
                <w:sz w:val="20"/>
              </w:rPr>
              <w:t>Elements</w:t>
            </w:r>
          </w:p>
        </w:tc>
        <w:tc>
          <w:tcPr>
            <w:tcW w:w="2053" w:type="dxa"/>
            <w:shd w:val="clear" w:color="auto" w:fill="B3C6E6"/>
          </w:tcPr>
          <w:p w:rsidR="000A0D7F" w:rsidRDefault="000A0D7F" w:rsidP="0020487D">
            <w:pPr>
              <w:pStyle w:val="TableParagraph"/>
              <w:ind w:left="99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Duration</w:t>
            </w:r>
          </w:p>
        </w:tc>
        <w:tc>
          <w:tcPr>
            <w:tcW w:w="2053" w:type="dxa"/>
            <w:shd w:val="clear" w:color="auto" w:fill="B3C6E6"/>
          </w:tcPr>
          <w:p w:rsidR="000A0D7F" w:rsidRDefault="000A0D7F" w:rsidP="0020487D">
            <w:pPr>
              <w:pStyle w:val="TableParagraph"/>
              <w:ind w:left="101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Materials (Tools &amp;</w:t>
            </w:r>
          </w:p>
          <w:p w:rsidR="000A0D7F" w:rsidRDefault="000A0D7F" w:rsidP="0020487D">
            <w:pPr>
              <w:pStyle w:val="TableParagraph"/>
              <w:spacing w:before="8" w:line="350" w:lineRule="atLeast"/>
              <w:ind w:left="1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Equipment) </w:t>
            </w:r>
            <w:r>
              <w:rPr>
                <w:b/>
                <w:w w:val="105"/>
                <w:sz w:val="20"/>
              </w:rPr>
              <w:t>Required</w:t>
            </w:r>
          </w:p>
        </w:tc>
        <w:tc>
          <w:tcPr>
            <w:tcW w:w="2053" w:type="dxa"/>
            <w:shd w:val="clear" w:color="auto" w:fill="B3C6E6"/>
          </w:tcPr>
          <w:p w:rsidR="000A0D7F" w:rsidRDefault="000A0D7F" w:rsidP="0020487D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Learning Place</w:t>
            </w:r>
          </w:p>
        </w:tc>
      </w:tr>
      <w:tr w:rsidR="000A0D7F" w:rsidTr="0020487D">
        <w:trPr>
          <w:trHeight w:val="2166"/>
        </w:trPr>
        <w:tc>
          <w:tcPr>
            <w:tcW w:w="2190" w:type="dxa"/>
            <w:shd w:val="clear" w:color="auto" w:fill="D8E2F2"/>
          </w:tcPr>
          <w:p w:rsidR="000A0D7F" w:rsidRDefault="000A0D7F" w:rsidP="0020487D">
            <w:pPr>
              <w:pStyle w:val="TableParagraph"/>
              <w:rPr>
                <w:sz w:val="20"/>
              </w:rPr>
            </w:pPr>
            <w:r>
              <w:rPr>
                <w:w w:val="105"/>
                <w:sz w:val="20"/>
              </w:rPr>
              <w:t>LU-1. Work safety</w:t>
            </w:r>
          </w:p>
        </w:tc>
        <w:tc>
          <w:tcPr>
            <w:tcW w:w="2923" w:type="dxa"/>
            <w:shd w:val="clear" w:color="auto" w:fill="D8E2F2"/>
          </w:tcPr>
          <w:p w:rsidR="000A0D7F" w:rsidRDefault="000A0D7F" w:rsidP="000A0D7F">
            <w:pPr>
              <w:pStyle w:val="TableParagraph"/>
              <w:numPr>
                <w:ilvl w:val="0"/>
                <w:numId w:val="17"/>
              </w:numPr>
              <w:tabs>
                <w:tab w:val="left" w:pos="440"/>
                <w:tab w:val="left" w:pos="441"/>
              </w:tabs>
              <w:spacing w:before="5" w:line="362" w:lineRule="auto"/>
              <w:ind w:right="160"/>
              <w:rPr>
                <w:sz w:val="20"/>
              </w:rPr>
            </w:pPr>
            <w:r>
              <w:rPr>
                <w:w w:val="105"/>
                <w:sz w:val="20"/>
              </w:rPr>
              <w:t>Follow established</w:t>
            </w:r>
            <w:r>
              <w:rPr>
                <w:spacing w:val="-4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safety procedures during</w:t>
            </w:r>
            <w:r>
              <w:rPr>
                <w:spacing w:val="-2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</w:t>
            </w:r>
          </w:p>
          <w:p w:rsidR="000A0D7F" w:rsidRDefault="000A0D7F" w:rsidP="000A0D7F">
            <w:pPr>
              <w:pStyle w:val="TableParagraph"/>
              <w:numPr>
                <w:ilvl w:val="0"/>
                <w:numId w:val="17"/>
              </w:numPr>
              <w:tabs>
                <w:tab w:val="left" w:pos="440"/>
                <w:tab w:val="left" w:pos="441"/>
              </w:tabs>
              <w:spacing w:before="12" w:line="367" w:lineRule="auto"/>
              <w:ind w:right="353"/>
              <w:rPr>
                <w:sz w:val="20"/>
              </w:rPr>
            </w:pPr>
            <w:r>
              <w:rPr>
                <w:w w:val="105"/>
                <w:sz w:val="20"/>
              </w:rPr>
              <w:t>Check pre start</w:t>
            </w:r>
            <w:r>
              <w:rPr>
                <w:spacing w:val="-22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 xml:space="preserve">system </w:t>
            </w:r>
            <w:r>
              <w:rPr>
                <w:w w:val="105"/>
                <w:sz w:val="20"/>
              </w:rPr>
              <w:t>and equipment as per work place</w:t>
            </w:r>
            <w:r>
              <w:rPr>
                <w:spacing w:val="-2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procedures</w:t>
            </w:r>
          </w:p>
        </w:tc>
        <w:tc>
          <w:tcPr>
            <w:tcW w:w="2052" w:type="dxa"/>
            <w:shd w:val="clear" w:color="auto" w:fill="D8E2F2"/>
          </w:tcPr>
          <w:p w:rsidR="000A0D7F" w:rsidRDefault="000A0D7F" w:rsidP="000A0D7F">
            <w:pPr>
              <w:pStyle w:val="TableParagraph"/>
              <w:numPr>
                <w:ilvl w:val="0"/>
                <w:numId w:val="16"/>
              </w:numPr>
              <w:tabs>
                <w:tab w:val="left" w:pos="438"/>
                <w:tab w:val="left" w:pos="439"/>
              </w:tabs>
              <w:spacing w:before="5" w:line="369" w:lineRule="auto"/>
              <w:ind w:right="115"/>
              <w:rPr>
                <w:sz w:val="20"/>
              </w:rPr>
            </w:pPr>
            <w:r>
              <w:rPr>
                <w:w w:val="105"/>
                <w:sz w:val="20"/>
              </w:rPr>
              <w:t>Explain role</w:t>
            </w:r>
            <w:r>
              <w:rPr>
                <w:spacing w:val="-20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 xml:space="preserve">and </w:t>
            </w:r>
            <w:r>
              <w:rPr>
                <w:w w:val="105"/>
                <w:sz w:val="20"/>
              </w:rPr>
              <w:t>responsibilities of employers and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employees</w:t>
            </w:r>
          </w:p>
          <w:p w:rsidR="000A0D7F" w:rsidRDefault="000A0D7F" w:rsidP="000A0D7F">
            <w:pPr>
              <w:pStyle w:val="TableParagraph"/>
              <w:numPr>
                <w:ilvl w:val="0"/>
                <w:numId w:val="16"/>
              </w:numPr>
              <w:tabs>
                <w:tab w:val="left" w:pos="438"/>
                <w:tab w:val="left" w:pos="439"/>
              </w:tabs>
              <w:spacing w:before="2"/>
              <w:ind w:hanging="340"/>
              <w:rPr>
                <w:sz w:val="20"/>
              </w:rPr>
            </w:pPr>
            <w:r>
              <w:rPr>
                <w:w w:val="105"/>
                <w:sz w:val="20"/>
              </w:rPr>
              <w:t>Describe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</w:p>
          <w:p w:rsidR="000A0D7F" w:rsidRDefault="000A0D7F" w:rsidP="0020487D">
            <w:pPr>
              <w:pStyle w:val="TableParagraph"/>
              <w:spacing w:before="126"/>
              <w:ind w:left="438"/>
              <w:rPr>
                <w:sz w:val="20"/>
              </w:rPr>
            </w:pPr>
            <w:r>
              <w:rPr>
                <w:w w:val="105"/>
                <w:sz w:val="20"/>
              </w:rPr>
              <w:t>guild lines</w:t>
            </w:r>
          </w:p>
        </w:tc>
        <w:tc>
          <w:tcPr>
            <w:tcW w:w="2053" w:type="dxa"/>
            <w:shd w:val="clear" w:color="auto" w:fill="D8E2F2"/>
          </w:tcPr>
          <w:p w:rsidR="000A0D7F" w:rsidRDefault="000A0D7F" w:rsidP="0020487D">
            <w:pPr>
              <w:pStyle w:val="TableParagraph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05</w:t>
            </w:r>
            <w:r>
              <w:rPr>
                <w:w w:val="105"/>
                <w:sz w:val="20"/>
              </w:rPr>
              <w:t xml:space="preserve"> Hours Theory</w:t>
            </w:r>
          </w:p>
          <w:p w:rsidR="000A0D7F" w:rsidRDefault="000A0D7F" w:rsidP="0020487D">
            <w:pPr>
              <w:pStyle w:val="TableParagraph"/>
              <w:spacing w:before="126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05</w:t>
            </w:r>
            <w:r>
              <w:rPr>
                <w:w w:val="105"/>
                <w:sz w:val="20"/>
              </w:rPr>
              <w:t xml:space="preserve"> Hours Practical</w:t>
            </w:r>
          </w:p>
          <w:p w:rsidR="000A0D7F" w:rsidRDefault="000A0D7F" w:rsidP="0020487D">
            <w:pPr>
              <w:pStyle w:val="TableParagraph"/>
              <w:spacing w:before="127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Total: 10</w:t>
            </w:r>
            <w:r>
              <w:rPr>
                <w:w w:val="105"/>
                <w:sz w:val="20"/>
              </w:rPr>
              <w:t xml:space="preserve"> Hours</w:t>
            </w:r>
          </w:p>
        </w:tc>
        <w:tc>
          <w:tcPr>
            <w:tcW w:w="2053" w:type="dxa"/>
            <w:shd w:val="clear" w:color="auto" w:fill="D8E2F2"/>
          </w:tcPr>
          <w:p w:rsidR="000A0D7F" w:rsidRDefault="000A0D7F" w:rsidP="000A0D7F">
            <w:pPr>
              <w:pStyle w:val="TableParagraph"/>
              <w:numPr>
                <w:ilvl w:val="0"/>
                <w:numId w:val="15"/>
              </w:numPr>
              <w:tabs>
                <w:tab w:val="left" w:pos="439"/>
                <w:tab w:val="left" w:pos="440"/>
              </w:tabs>
              <w:spacing w:before="5"/>
              <w:rPr>
                <w:sz w:val="20"/>
              </w:rPr>
            </w:pPr>
            <w:r>
              <w:rPr>
                <w:w w:val="105"/>
                <w:sz w:val="20"/>
              </w:rPr>
              <w:t>SOPs</w:t>
            </w:r>
          </w:p>
          <w:p w:rsidR="000A0D7F" w:rsidRDefault="000A0D7F" w:rsidP="000A0D7F">
            <w:pPr>
              <w:pStyle w:val="TableParagraph"/>
              <w:numPr>
                <w:ilvl w:val="0"/>
                <w:numId w:val="15"/>
              </w:numPr>
              <w:tabs>
                <w:tab w:val="left" w:pos="439"/>
                <w:tab w:val="left" w:pos="440"/>
              </w:tabs>
              <w:spacing w:before="124"/>
              <w:rPr>
                <w:sz w:val="20"/>
              </w:rPr>
            </w:pPr>
            <w:r>
              <w:rPr>
                <w:w w:val="105"/>
                <w:sz w:val="20"/>
              </w:rPr>
              <w:t>OHS</w:t>
            </w:r>
            <w:r>
              <w:rPr>
                <w:spacing w:val="-2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Guidelines</w:t>
            </w:r>
          </w:p>
        </w:tc>
        <w:tc>
          <w:tcPr>
            <w:tcW w:w="2053" w:type="dxa"/>
            <w:shd w:val="clear" w:color="auto" w:fill="D8E2F2"/>
          </w:tcPr>
          <w:p w:rsidR="000A0D7F" w:rsidRDefault="000A0D7F" w:rsidP="000A0D7F">
            <w:pPr>
              <w:pStyle w:val="TableParagraph"/>
              <w:numPr>
                <w:ilvl w:val="0"/>
                <w:numId w:val="14"/>
              </w:numPr>
              <w:tabs>
                <w:tab w:val="left" w:pos="439"/>
                <w:tab w:val="left" w:pos="440"/>
              </w:tabs>
              <w:spacing w:before="5" w:line="362" w:lineRule="auto"/>
              <w:ind w:right="150" w:hanging="339"/>
              <w:rPr>
                <w:sz w:val="20"/>
              </w:rPr>
            </w:pPr>
            <w:r>
              <w:rPr>
                <w:w w:val="105"/>
                <w:sz w:val="20"/>
              </w:rPr>
              <w:t>Class room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spacing w:val="-6"/>
                <w:w w:val="105"/>
                <w:sz w:val="20"/>
              </w:rPr>
              <w:t xml:space="preserve">and </w:t>
            </w:r>
            <w:r>
              <w:rPr>
                <w:w w:val="105"/>
                <w:sz w:val="20"/>
              </w:rPr>
              <w:t>workplace/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Lab</w:t>
            </w:r>
          </w:p>
        </w:tc>
      </w:tr>
    </w:tbl>
    <w:p w:rsidR="000A0D7F" w:rsidRDefault="000A0D7F" w:rsidP="000A0D7F">
      <w:pPr>
        <w:spacing w:line="362" w:lineRule="auto"/>
        <w:rPr>
          <w:sz w:val="20"/>
        </w:rPr>
        <w:sectPr w:rsidR="000A0D7F">
          <w:pgSz w:w="15840" w:h="12240" w:orient="landscape"/>
          <w:pgMar w:top="2420" w:right="1140" w:bottom="1620" w:left="1140" w:header="1286" w:footer="1426" w:gutter="0"/>
          <w:cols w:space="720"/>
        </w:sectPr>
      </w:pPr>
    </w:p>
    <w:p w:rsidR="000A0D7F" w:rsidRDefault="000A0D7F" w:rsidP="000A0D7F">
      <w:pPr>
        <w:pStyle w:val="BodyText"/>
      </w:pPr>
    </w:p>
    <w:p w:rsidR="000A0D7F" w:rsidRDefault="000A0D7F" w:rsidP="000A0D7F">
      <w:pPr>
        <w:pStyle w:val="BodyText"/>
        <w:spacing w:before="10"/>
        <w:rPr>
          <w:sz w:val="24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90"/>
        <w:gridCol w:w="2923"/>
        <w:gridCol w:w="2052"/>
        <w:gridCol w:w="2053"/>
        <w:gridCol w:w="2053"/>
        <w:gridCol w:w="2053"/>
      </w:tblGrid>
      <w:tr w:rsidR="000A0D7F" w:rsidTr="0020487D">
        <w:trPr>
          <w:trHeight w:val="1072"/>
        </w:trPr>
        <w:tc>
          <w:tcPr>
            <w:tcW w:w="2190" w:type="dxa"/>
            <w:shd w:val="clear" w:color="auto" w:fill="B3C6E6"/>
          </w:tcPr>
          <w:p w:rsidR="000A0D7F" w:rsidRDefault="000A0D7F" w:rsidP="0020487D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Learning Unit</w:t>
            </w:r>
          </w:p>
        </w:tc>
        <w:tc>
          <w:tcPr>
            <w:tcW w:w="2923" w:type="dxa"/>
            <w:shd w:val="clear" w:color="auto" w:fill="B3C6E6"/>
          </w:tcPr>
          <w:p w:rsidR="000A0D7F" w:rsidRDefault="000A0D7F" w:rsidP="0020487D">
            <w:pPr>
              <w:pStyle w:val="TableParagraph"/>
              <w:ind w:left="101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Learning Outcomes</w:t>
            </w:r>
          </w:p>
        </w:tc>
        <w:tc>
          <w:tcPr>
            <w:tcW w:w="2052" w:type="dxa"/>
            <w:shd w:val="clear" w:color="auto" w:fill="B3C6E6"/>
          </w:tcPr>
          <w:p w:rsidR="000A0D7F" w:rsidRDefault="000A0D7F" w:rsidP="0020487D">
            <w:pPr>
              <w:pStyle w:val="TableParagraph"/>
              <w:spacing w:line="372" w:lineRule="auto"/>
              <w:ind w:left="99" w:right="18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 xml:space="preserve">Learning </w:t>
            </w:r>
            <w:r>
              <w:rPr>
                <w:b/>
                <w:sz w:val="20"/>
              </w:rPr>
              <w:t>Elements</w:t>
            </w:r>
          </w:p>
        </w:tc>
        <w:tc>
          <w:tcPr>
            <w:tcW w:w="2053" w:type="dxa"/>
            <w:shd w:val="clear" w:color="auto" w:fill="B3C6E6"/>
          </w:tcPr>
          <w:p w:rsidR="000A0D7F" w:rsidRDefault="000A0D7F" w:rsidP="0020487D">
            <w:pPr>
              <w:pStyle w:val="TableParagraph"/>
              <w:ind w:left="99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Duration</w:t>
            </w:r>
          </w:p>
        </w:tc>
        <w:tc>
          <w:tcPr>
            <w:tcW w:w="2053" w:type="dxa"/>
            <w:shd w:val="clear" w:color="auto" w:fill="B3C6E6"/>
          </w:tcPr>
          <w:p w:rsidR="000A0D7F" w:rsidRDefault="000A0D7F" w:rsidP="0020487D">
            <w:pPr>
              <w:pStyle w:val="TableParagraph"/>
              <w:spacing w:line="372" w:lineRule="auto"/>
              <w:ind w:left="101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Materials (Tools &amp; Equipment)</w:t>
            </w:r>
          </w:p>
          <w:p w:rsidR="000A0D7F" w:rsidRDefault="000A0D7F" w:rsidP="0020487D">
            <w:pPr>
              <w:pStyle w:val="TableParagraph"/>
              <w:spacing w:before="3"/>
              <w:ind w:left="101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Required</w:t>
            </w:r>
          </w:p>
        </w:tc>
        <w:tc>
          <w:tcPr>
            <w:tcW w:w="2053" w:type="dxa"/>
            <w:shd w:val="clear" w:color="auto" w:fill="B3C6E6"/>
          </w:tcPr>
          <w:p w:rsidR="000A0D7F" w:rsidRDefault="000A0D7F" w:rsidP="0020487D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Learning Place</w:t>
            </w:r>
          </w:p>
        </w:tc>
      </w:tr>
      <w:tr w:rsidR="000A0D7F" w:rsidTr="0020487D">
        <w:trPr>
          <w:trHeight w:val="1067"/>
        </w:trPr>
        <w:tc>
          <w:tcPr>
            <w:tcW w:w="2190" w:type="dxa"/>
            <w:shd w:val="clear" w:color="auto" w:fill="D8E2F2"/>
          </w:tcPr>
          <w:p w:rsidR="000A0D7F" w:rsidRDefault="000A0D7F" w:rsidP="0020487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923" w:type="dxa"/>
            <w:shd w:val="clear" w:color="auto" w:fill="D8E2F2"/>
          </w:tcPr>
          <w:p w:rsidR="000A0D7F" w:rsidRDefault="000A0D7F" w:rsidP="0020487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52" w:type="dxa"/>
            <w:shd w:val="clear" w:color="auto" w:fill="D8E2F2"/>
          </w:tcPr>
          <w:p w:rsidR="000A0D7F" w:rsidRDefault="000A0D7F" w:rsidP="0020487D">
            <w:pPr>
              <w:pStyle w:val="TableParagraph"/>
              <w:spacing w:before="4"/>
              <w:ind w:left="438"/>
              <w:rPr>
                <w:sz w:val="20"/>
              </w:rPr>
            </w:pPr>
            <w:r>
              <w:rPr>
                <w:w w:val="105"/>
                <w:sz w:val="20"/>
              </w:rPr>
              <w:t>required for</w:t>
            </w:r>
          </w:p>
          <w:p w:rsidR="000A0D7F" w:rsidRDefault="000A0D7F" w:rsidP="0020487D">
            <w:pPr>
              <w:pStyle w:val="TableParagraph"/>
              <w:spacing w:before="8" w:line="350" w:lineRule="atLeast"/>
              <w:ind w:left="438" w:right="186"/>
              <w:rPr>
                <w:sz w:val="20"/>
              </w:rPr>
            </w:pPr>
            <w:r>
              <w:rPr>
                <w:w w:val="105"/>
                <w:sz w:val="20"/>
              </w:rPr>
              <w:t>work place safety</w:t>
            </w:r>
          </w:p>
        </w:tc>
        <w:tc>
          <w:tcPr>
            <w:tcW w:w="2053" w:type="dxa"/>
            <w:shd w:val="clear" w:color="auto" w:fill="D8E2F2"/>
          </w:tcPr>
          <w:p w:rsidR="000A0D7F" w:rsidRDefault="000A0D7F" w:rsidP="0020487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53" w:type="dxa"/>
            <w:shd w:val="clear" w:color="auto" w:fill="D8E2F2"/>
          </w:tcPr>
          <w:p w:rsidR="000A0D7F" w:rsidRDefault="000A0D7F" w:rsidP="0020487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53" w:type="dxa"/>
            <w:shd w:val="clear" w:color="auto" w:fill="D8E2F2"/>
          </w:tcPr>
          <w:p w:rsidR="000A0D7F" w:rsidRDefault="000A0D7F" w:rsidP="0020487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0A0D7F" w:rsidTr="0020487D">
        <w:trPr>
          <w:trHeight w:val="5070"/>
        </w:trPr>
        <w:tc>
          <w:tcPr>
            <w:tcW w:w="2190" w:type="dxa"/>
            <w:shd w:val="clear" w:color="auto" w:fill="D8E2F2"/>
          </w:tcPr>
          <w:p w:rsidR="000A0D7F" w:rsidRDefault="000A0D7F" w:rsidP="0020487D">
            <w:pPr>
              <w:pStyle w:val="TableParagraph"/>
              <w:spacing w:line="372" w:lineRule="auto"/>
              <w:ind w:left="439" w:hanging="339"/>
              <w:rPr>
                <w:sz w:val="20"/>
              </w:rPr>
            </w:pPr>
            <w:r>
              <w:rPr>
                <w:w w:val="105"/>
                <w:sz w:val="20"/>
              </w:rPr>
              <w:t>LU-2. Implement workplace safety requirements</w:t>
            </w:r>
          </w:p>
        </w:tc>
        <w:tc>
          <w:tcPr>
            <w:tcW w:w="2923" w:type="dxa"/>
            <w:shd w:val="clear" w:color="auto" w:fill="D8E2F2"/>
          </w:tcPr>
          <w:p w:rsidR="000A0D7F" w:rsidRDefault="000A0D7F" w:rsidP="000A0D7F">
            <w:pPr>
              <w:pStyle w:val="TableParagraph"/>
              <w:numPr>
                <w:ilvl w:val="0"/>
                <w:numId w:val="13"/>
              </w:numPr>
              <w:tabs>
                <w:tab w:val="left" w:pos="440"/>
                <w:tab w:val="left" w:pos="441"/>
              </w:tabs>
              <w:spacing w:before="5" w:line="367" w:lineRule="auto"/>
              <w:ind w:right="327"/>
              <w:rPr>
                <w:sz w:val="20"/>
              </w:rPr>
            </w:pPr>
            <w:r>
              <w:rPr>
                <w:w w:val="105"/>
                <w:sz w:val="20"/>
              </w:rPr>
              <w:t>Identify existing and potential hazards in</w:t>
            </w:r>
            <w:r>
              <w:rPr>
                <w:spacing w:val="-31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 xml:space="preserve">the </w:t>
            </w:r>
            <w:r>
              <w:rPr>
                <w:w w:val="105"/>
                <w:sz w:val="20"/>
              </w:rPr>
              <w:t>workplace</w:t>
            </w:r>
          </w:p>
          <w:p w:rsidR="000A0D7F" w:rsidRDefault="000A0D7F" w:rsidP="000A0D7F">
            <w:pPr>
              <w:pStyle w:val="TableParagraph"/>
              <w:numPr>
                <w:ilvl w:val="0"/>
                <w:numId w:val="13"/>
              </w:numPr>
              <w:tabs>
                <w:tab w:val="left" w:pos="440"/>
                <w:tab w:val="left" w:pos="441"/>
              </w:tabs>
              <w:spacing w:before="8" w:line="369" w:lineRule="auto"/>
              <w:ind w:right="489"/>
              <w:rPr>
                <w:sz w:val="20"/>
              </w:rPr>
            </w:pPr>
            <w:r>
              <w:rPr>
                <w:w w:val="105"/>
                <w:sz w:val="20"/>
              </w:rPr>
              <w:t>Nominate</w:t>
            </w:r>
            <w:r>
              <w:rPr>
                <w:spacing w:val="-2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designated persons for reporting queries and</w:t>
            </w:r>
            <w:r>
              <w:rPr>
                <w:spacing w:val="-3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concerns about safety in the workplace</w:t>
            </w:r>
          </w:p>
          <w:p w:rsidR="000A0D7F" w:rsidRDefault="000A0D7F" w:rsidP="0020487D">
            <w:pPr>
              <w:pStyle w:val="TableParagraph"/>
              <w:spacing w:before="4"/>
              <w:ind w:left="101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w w:val="103"/>
                <w:sz w:val="20"/>
              </w:rPr>
              <w:t></w:t>
            </w:r>
          </w:p>
          <w:p w:rsidR="000A0D7F" w:rsidRDefault="000A0D7F" w:rsidP="000A0D7F">
            <w:pPr>
              <w:pStyle w:val="TableParagraph"/>
              <w:numPr>
                <w:ilvl w:val="0"/>
                <w:numId w:val="13"/>
              </w:numPr>
              <w:tabs>
                <w:tab w:val="left" w:pos="440"/>
                <w:tab w:val="left" w:pos="441"/>
              </w:tabs>
              <w:spacing w:before="132" w:line="367" w:lineRule="auto"/>
              <w:ind w:right="443"/>
              <w:rPr>
                <w:sz w:val="20"/>
              </w:rPr>
            </w:pPr>
            <w:r>
              <w:rPr>
                <w:w w:val="105"/>
                <w:sz w:val="20"/>
              </w:rPr>
              <w:t>Report and record t</w:t>
            </w:r>
            <w:r>
              <w:rPr>
                <w:spacing w:val="-3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 accordance with workplace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procedures</w:t>
            </w:r>
          </w:p>
          <w:p w:rsidR="000A0D7F" w:rsidRDefault="000A0D7F" w:rsidP="000A0D7F">
            <w:pPr>
              <w:pStyle w:val="TableParagraph"/>
              <w:numPr>
                <w:ilvl w:val="0"/>
                <w:numId w:val="13"/>
              </w:numPr>
              <w:tabs>
                <w:tab w:val="left" w:pos="440"/>
                <w:tab w:val="left" w:pos="441"/>
              </w:tabs>
              <w:spacing w:before="4"/>
              <w:ind w:hanging="340"/>
              <w:rPr>
                <w:sz w:val="20"/>
              </w:rPr>
            </w:pPr>
            <w:r>
              <w:rPr>
                <w:w w:val="105"/>
                <w:sz w:val="20"/>
              </w:rPr>
              <w:t>Identify and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implement</w:t>
            </w:r>
          </w:p>
          <w:p w:rsidR="000A0D7F" w:rsidRDefault="000A0D7F" w:rsidP="0020487D">
            <w:pPr>
              <w:pStyle w:val="TableParagraph"/>
              <w:spacing w:before="126"/>
              <w:ind w:left="440"/>
              <w:rPr>
                <w:sz w:val="20"/>
              </w:rPr>
            </w:pPr>
            <w:r>
              <w:rPr>
                <w:w w:val="105"/>
                <w:sz w:val="20"/>
              </w:rPr>
              <w:t>workplace procedures</w:t>
            </w:r>
          </w:p>
        </w:tc>
        <w:tc>
          <w:tcPr>
            <w:tcW w:w="2052" w:type="dxa"/>
            <w:shd w:val="clear" w:color="auto" w:fill="D8E2F2"/>
          </w:tcPr>
          <w:p w:rsidR="000A0D7F" w:rsidRDefault="000A0D7F" w:rsidP="000A0D7F">
            <w:pPr>
              <w:pStyle w:val="TableParagraph"/>
              <w:numPr>
                <w:ilvl w:val="0"/>
                <w:numId w:val="12"/>
              </w:numPr>
              <w:tabs>
                <w:tab w:val="left" w:pos="438"/>
                <w:tab w:val="left" w:pos="439"/>
              </w:tabs>
              <w:spacing w:before="5" w:line="364" w:lineRule="auto"/>
              <w:ind w:right="78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Describe </w:t>
            </w:r>
            <w:r>
              <w:rPr>
                <w:w w:val="105"/>
                <w:sz w:val="20"/>
              </w:rPr>
              <w:t>hazards</w:t>
            </w:r>
          </w:p>
          <w:p w:rsidR="000A0D7F" w:rsidRDefault="000A0D7F" w:rsidP="000A0D7F">
            <w:pPr>
              <w:pStyle w:val="TableParagraph"/>
              <w:numPr>
                <w:ilvl w:val="0"/>
                <w:numId w:val="12"/>
              </w:numPr>
              <w:tabs>
                <w:tab w:val="left" w:pos="438"/>
                <w:tab w:val="left" w:pos="439"/>
              </w:tabs>
              <w:spacing w:before="7" w:line="369" w:lineRule="auto"/>
              <w:ind w:right="150"/>
              <w:rPr>
                <w:sz w:val="20"/>
              </w:rPr>
            </w:pPr>
            <w:r>
              <w:rPr>
                <w:w w:val="105"/>
                <w:sz w:val="20"/>
              </w:rPr>
              <w:t xml:space="preserve">Describe commonly </w:t>
            </w:r>
            <w:r>
              <w:rPr>
                <w:spacing w:val="-5"/>
                <w:w w:val="105"/>
                <w:sz w:val="20"/>
              </w:rPr>
              <w:t xml:space="preserve">used </w:t>
            </w:r>
            <w:r>
              <w:rPr>
                <w:w w:val="105"/>
                <w:sz w:val="20"/>
              </w:rPr>
              <w:t>hazard signs and safety symbols.</w:t>
            </w:r>
          </w:p>
          <w:p w:rsidR="000A0D7F" w:rsidRDefault="000A0D7F" w:rsidP="000A0D7F">
            <w:pPr>
              <w:pStyle w:val="TableParagraph"/>
              <w:numPr>
                <w:ilvl w:val="0"/>
                <w:numId w:val="12"/>
              </w:numPr>
              <w:tabs>
                <w:tab w:val="left" w:pos="438"/>
                <w:tab w:val="left" w:pos="439"/>
              </w:tabs>
              <w:spacing w:before="4" w:line="369" w:lineRule="auto"/>
              <w:ind w:right="94"/>
              <w:rPr>
                <w:sz w:val="20"/>
              </w:rPr>
            </w:pPr>
            <w:r>
              <w:rPr>
                <w:w w:val="105"/>
                <w:sz w:val="20"/>
              </w:rPr>
              <w:t xml:space="preserve">Describe emergency procedures (fires, </w:t>
            </w:r>
            <w:r>
              <w:rPr>
                <w:spacing w:val="-4"/>
                <w:w w:val="105"/>
                <w:sz w:val="20"/>
              </w:rPr>
              <w:t xml:space="preserve">accidents,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evacuation)</w:t>
            </w:r>
          </w:p>
        </w:tc>
        <w:tc>
          <w:tcPr>
            <w:tcW w:w="2053" w:type="dxa"/>
            <w:shd w:val="clear" w:color="auto" w:fill="D8E2F2"/>
          </w:tcPr>
          <w:p w:rsidR="000A0D7F" w:rsidRDefault="000A0D7F" w:rsidP="0020487D">
            <w:pPr>
              <w:pStyle w:val="TableParagraph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05</w:t>
            </w:r>
            <w:r>
              <w:rPr>
                <w:w w:val="105"/>
                <w:sz w:val="20"/>
              </w:rPr>
              <w:t xml:space="preserve"> Hours Theory</w:t>
            </w:r>
          </w:p>
          <w:p w:rsidR="000A0D7F" w:rsidRDefault="000A0D7F" w:rsidP="0020487D">
            <w:pPr>
              <w:pStyle w:val="TableParagraph"/>
              <w:spacing w:before="126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05</w:t>
            </w:r>
            <w:r>
              <w:rPr>
                <w:w w:val="105"/>
                <w:sz w:val="20"/>
              </w:rPr>
              <w:t xml:space="preserve"> Hours Practical</w:t>
            </w:r>
          </w:p>
          <w:p w:rsidR="000A0D7F" w:rsidRDefault="000A0D7F" w:rsidP="0020487D">
            <w:pPr>
              <w:pStyle w:val="TableParagraph"/>
              <w:spacing w:before="130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Total: 10</w:t>
            </w:r>
            <w:r>
              <w:rPr>
                <w:w w:val="105"/>
                <w:sz w:val="20"/>
              </w:rPr>
              <w:t xml:space="preserve"> Hours</w:t>
            </w:r>
          </w:p>
        </w:tc>
        <w:tc>
          <w:tcPr>
            <w:tcW w:w="2053" w:type="dxa"/>
            <w:shd w:val="clear" w:color="auto" w:fill="D8E2F2"/>
          </w:tcPr>
          <w:p w:rsidR="000A0D7F" w:rsidRDefault="000A0D7F" w:rsidP="000A0D7F">
            <w:pPr>
              <w:pStyle w:val="TableParagraph"/>
              <w:numPr>
                <w:ilvl w:val="0"/>
                <w:numId w:val="11"/>
              </w:numPr>
              <w:tabs>
                <w:tab w:val="left" w:pos="439"/>
                <w:tab w:val="left" w:pos="440"/>
              </w:tabs>
              <w:spacing w:before="5"/>
              <w:rPr>
                <w:sz w:val="20"/>
              </w:rPr>
            </w:pPr>
            <w:r>
              <w:rPr>
                <w:w w:val="105"/>
                <w:sz w:val="20"/>
              </w:rPr>
              <w:t>SOPs</w:t>
            </w:r>
          </w:p>
          <w:p w:rsidR="000A0D7F" w:rsidRDefault="000A0D7F" w:rsidP="000A0D7F">
            <w:pPr>
              <w:pStyle w:val="TableParagraph"/>
              <w:numPr>
                <w:ilvl w:val="0"/>
                <w:numId w:val="11"/>
              </w:numPr>
              <w:tabs>
                <w:tab w:val="left" w:pos="439"/>
                <w:tab w:val="left" w:pos="440"/>
              </w:tabs>
              <w:spacing w:before="127"/>
              <w:rPr>
                <w:sz w:val="20"/>
              </w:rPr>
            </w:pPr>
            <w:r>
              <w:rPr>
                <w:w w:val="105"/>
                <w:sz w:val="20"/>
              </w:rPr>
              <w:t>OHS</w:t>
            </w:r>
            <w:r>
              <w:rPr>
                <w:spacing w:val="-2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Guidelines</w:t>
            </w:r>
          </w:p>
        </w:tc>
        <w:tc>
          <w:tcPr>
            <w:tcW w:w="2053" w:type="dxa"/>
            <w:shd w:val="clear" w:color="auto" w:fill="D8E2F2"/>
          </w:tcPr>
          <w:p w:rsidR="000A0D7F" w:rsidRDefault="000A0D7F" w:rsidP="000A0D7F">
            <w:pPr>
              <w:pStyle w:val="TableParagraph"/>
              <w:numPr>
                <w:ilvl w:val="0"/>
                <w:numId w:val="10"/>
              </w:numPr>
              <w:tabs>
                <w:tab w:val="left" w:pos="439"/>
                <w:tab w:val="left" w:pos="440"/>
              </w:tabs>
              <w:spacing w:before="5" w:line="364" w:lineRule="auto"/>
              <w:ind w:right="150" w:hanging="339"/>
              <w:rPr>
                <w:sz w:val="20"/>
              </w:rPr>
            </w:pPr>
            <w:r>
              <w:rPr>
                <w:w w:val="105"/>
                <w:sz w:val="20"/>
              </w:rPr>
              <w:t>Class room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spacing w:val="-6"/>
                <w:w w:val="105"/>
                <w:sz w:val="20"/>
              </w:rPr>
              <w:t xml:space="preserve">and </w:t>
            </w:r>
            <w:r>
              <w:rPr>
                <w:w w:val="105"/>
                <w:sz w:val="20"/>
              </w:rPr>
              <w:t>workplace/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Lab</w:t>
            </w:r>
          </w:p>
        </w:tc>
      </w:tr>
    </w:tbl>
    <w:p w:rsidR="000A0D7F" w:rsidRDefault="000A0D7F" w:rsidP="000A0D7F">
      <w:pPr>
        <w:spacing w:line="364" w:lineRule="auto"/>
        <w:rPr>
          <w:sz w:val="20"/>
        </w:rPr>
        <w:sectPr w:rsidR="000A0D7F">
          <w:pgSz w:w="15840" w:h="12240" w:orient="landscape"/>
          <w:pgMar w:top="2420" w:right="1140" w:bottom="1620" w:left="1140" w:header="1286" w:footer="1426" w:gutter="0"/>
          <w:cols w:space="720"/>
        </w:sectPr>
      </w:pPr>
    </w:p>
    <w:p w:rsidR="000A0D7F" w:rsidRDefault="000A0D7F" w:rsidP="000A0D7F">
      <w:pPr>
        <w:pStyle w:val="BodyText"/>
      </w:pPr>
    </w:p>
    <w:p w:rsidR="000A0D7F" w:rsidRDefault="000A0D7F" w:rsidP="000A0D7F">
      <w:pPr>
        <w:pStyle w:val="BodyText"/>
        <w:spacing w:before="10"/>
        <w:rPr>
          <w:sz w:val="24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90"/>
        <w:gridCol w:w="2923"/>
        <w:gridCol w:w="2052"/>
        <w:gridCol w:w="2053"/>
        <w:gridCol w:w="2053"/>
        <w:gridCol w:w="2053"/>
      </w:tblGrid>
      <w:tr w:rsidR="000A0D7F" w:rsidTr="0020487D">
        <w:trPr>
          <w:trHeight w:val="1072"/>
        </w:trPr>
        <w:tc>
          <w:tcPr>
            <w:tcW w:w="2190" w:type="dxa"/>
            <w:shd w:val="clear" w:color="auto" w:fill="B3C6E6"/>
          </w:tcPr>
          <w:p w:rsidR="000A0D7F" w:rsidRDefault="000A0D7F" w:rsidP="0020487D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Learning Unit</w:t>
            </w:r>
          </w:p>
        </w:tc>
        <w:tc>
          <w:tcPr>
            <w:tcW w:w="2923" w:type="dxa"/>
            <w:shd w:val="clear" w:color="auto" w:fill="B3C6E6"/>
          </w:tcPr>
          <w:p w:rsidR="000A0D7F" w:rsidRDefault="000A0D7F" w:rsidP="0020487D">
            <w:pPr>
              <w:pStyle w:val="TableParagraph"/>
              <w:ind w:left="101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Learning Outcomes</w:t>
            </w:r>
          </w:p>
        </w:tc>
        <w:tc>
          <w:tcPr>
            <w:tcW w:w="2052" w:type="dxa"/>
            <w:shd w:val="clear" w:color="auto" w:fill="B3C6E6"/>
          </w:tcPr>
          <w:p w:rsidR="000A0D7F" w:rsidRDefault="000A0D7F" w:rsidP="0020487D">
            <w:pPr>
              <w:pStyle w:val="TableParagraph"/>
              <w:spacing w:line="372" w:lineRule="auto"/>
              <w:ind w:left="99" w:right="18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 xml:space="preserve">Learning </w:t>
            </w:r>
            <w:r>
              <w:rPr>
                <w:b/>
                <w:sz w:val="20"/>
              </w:rPr>
              <w:t>Elements</w:t>
            </w:r>
          </w:p>
        </w:tc>
        <w:tc>
          <w:tcPr>
            <w:tcW w:w="2053" w:type="dxa"/>
            <w:shd w:val="clear" w:color="auto" w:fill="B3C6E6"/>
          </w:tcPr>
          <w:p w:rsidR="000A0D7F" w:rsidRDefault="000A0D7F" w:rsidP="0020487D">
            <w:pPr>
              <w:pStyle w:val="TableParagraph"/>
              <w:ind w:left="99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Duration</w:t>
            </w:r>
          </w:p>
        </w:tc>
        <w:tc>
          <w:tcPr>
            <w:tcW w:w="2053" w:type="dxa"/>
            <w:shd w:val="clear" w:color="auto" w:fill="B3C6E6"/>
          </w:tcPr>
          <w:p w:rsidR="000A0D7F" w:rsidRDefault="000A0D7F" w:rsidP="0020487D">
            <w:pPr>
              <w:pStyle w:val="TableParagraph"/>
              <w:spacing w:line="372" w:lineRule="auto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Materials (Tools &amp; Equipment)</w:t>
            </w:r>
          </w:p>
          <w:p w:rsidR="000A0D7F" w:rsidRDefault="000A0D7F" w:rsidP="0020487D">
            <w:pPr>
              <w:pStyle w:val="TableParagraph"/>
              <w:spacing w:before="3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Required</w:t>
            </w:r>
          </w:p>
        </w:tc>
        <w:tc>
          <w:tcPr>
            <w:tcW w:w="2053" w:type="dxa"/>
            <w:shd w:val="clear" w:color="auto" w:fill="B3C6E6"/>
          </w:tcPr>
          <w:p w:rsidR="000A0D7F" w:rsidRDefault="000A0D7F" w:rsidP="0020487D">
            <w:pPr>
              <w:pStyle w:val="TableParagraph"/>
              <w:ind w:left="99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Learning Place</w:t>
            </w:r>
          </w:p>
        </w:tc>
      </w:tr>
      <w:tr w:rsidR="000A0D7F" w:rsidTr="0020487D">
        <w:trPr>
          <w:trHeight w:val="1797"/>
        </w:trPr>
        <w:tc>
          <w:tcPr>
            <w:tcW w:w="2190" w:type="dxa"/>
            <w:shd w:val="clear" w:color="auto" w:fill="D8E2F2"/>
          </w:tcPr>
          <w:p w:rsidR="000A0D7F" w:rsidRDefault="000A0D7F" w:rsidP="0020487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923" w:type="dxa"/>
            <w:shd w:val="clear" w:color="auto" w:fill="D8E2F2"/>
          </w:tcPr>
          <w:p w:rsidR="000A0D7F" w:rsidRDefault="000A0D7F" w:rsidP="0020487D">
            <w:pPr>
              <w:pStyle w:val="TableParagraph"/>
              <w:spacing w:before="4" w:line="372" w:lineRule="auto"/>
              <w:ind w:left="440"/>
              <w:rPr>
                <w:sz w:val="20"/>
              </w:rPr>
            </w:pPr>
            <w:r>
              <w:rPr>
                <w:w w:val="105"/>
                <w:sz w:val="20"/>
              </w:rPr>
              <w:t>and work instructions for controlling risks</w:t>
            </w:r>
          </w:p>
          <w:p w:rsidR="000A0D7F" w:rsidRDefault="000A0D7F" w:rsidP="000A0D7F">
            <w:pPr>
              <w:pStyle w:val="TableParagraph"/>
              <w:numPr>
                <w:ilvl w:val="0"/>
                <w:numId w:val="9"/>
              </w:numPr>
              <w:tabs>
                <w:tab w:val="left" w:pos="440"/>
                <w:tab w:val="left" w:pos="441"/>
              </w:tabs>
              <w:spacing w:before="1"/>
              <w:ind w:hanging="340"/>
              <w:rPr>
                <w:sz w:val="20"/>
              </w:rPr>
            </w:pPr>
            <w:r>
              <w:rPr>
                <w:w w:val="105"/>
                <w:sz w:val="20"/>
              </w:rPr>
              <w:t>Report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emergency</w:t>
            </w:r>
          </w:p>
          <w:p w:rsidR="000A0D7F" w:rsidRDefault="000A0D7F" w:rsidP="0020487D">
            <w:pPr>
              <w:pStyle w:val="TableParagraph"/>
              <w:spacing w:line="350" w:lineRule="atLeast"/>
              <w:ind w:left="440"/>
              <w:rPr>
                <w:sz w:val="20"/>
              </w:rPr>
            </w:pPr>
            <w:r>
              <w:rPr>
                <w:w w:val="105"/>
                <w:sz w:val="20"/>
              </w:rPr>
              <w:t>incidents and injuries to designated persons</w:t>
            </w:r>
          </w:p>
        </w:tc>
        <w:tc>
          <w:tcPr>
            <w:tcW w:w="2052" w:type="dxa"/>
            <w:shd w:val="clear" w:color="auto" w:fill="D8E2F2"/>
          </w:tcPr>
          <w:p w:rsidR="000A0D7F" w:rsidRDefault="000A0D7F" w:rsidP="0020487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53" w:type="dxa"/>
            <w:shd w:val="clear" w:color="auto" w:fill="D8E2F2"/>
          </w:tcPr>
          <w:p w:rsidR="000A0D7F" w:rsidRDefault="000A0D7F" w:rsidP="0020487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53" w:type="dxa"/>
            <w:shd w:val="clear" w:color="auto" w:fill="D8E2F2"/>
          </w:tcPr>
          <w:p w:rsidR="000A0D7F" w:rsidRDefault="000A0D7F" w:rsidP="0020487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53" w:type="dxa"/>
            <w:shd w:val="clear" w:color="auto" w:fill="D8E2F2"/>
          </w:tcPr>
          <w:p w:rsidR="000A0D7F" w:rsidRDefault="000A0D7F" w:rsidP="0020487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0A0D7F" w:rsidTr="0020487D">
        <w:trPr>
          <w:trHeight w:val="4320"/>
        </w:trPr>
        <w:tc>
          <w:tcPr>
            <w:tcW w:w="2190" w:type="dxa"/>
            <w:shd w:val="clear" w:color="auto" w:fill="D8E2F2"/>
          </w:tcPr>
          <w:p w:rsidR="000A0D7F" w:rsidRDefault="000A0D7F" w:rsidP="0020487D">
            <w:pPr>
              <w:pStyle w:val="TableParagraph"/>
              <w:spacing w:before="4" w:line="372" w:lineRule="auto"/>
              <w:ind w:left="438" w:hanging="339"/>
              <w:rPr>
                <w:sz w:val="20"/>
              </w:rPr>
            </w:pPr>
            <w:r>
              <w:rPr>
                <w:w w:val="105"/>
                <w:sz w:val="20"/>
              </w:rPr>
              <w:t>LU-3. Participate in OHS consultative processes</w:t>
            </w:r>
          </w:p>
        </w:tc>
        <w:tc>
          <w:tcPr>
            <w:tcW w:w="2923" w:type="dxa"/>
            <w:shd w:val="clear" w:color="auto" w:fill="D8E2F2"/>
          </w:tcPr>
          <w:p w:rsidR="000A0D7F" w:rsidRDefault="000A0D7F" w:rsidP="000A0D7F">
            <w:pPr>
              <w:pStyle w:val="TableParagraph"/>
              <w:numPr>
                <w:ilvl w:val="0"/>
                <w:numId w:val="8"/>
              </w:numPr>
              <w:tabs>
                <w:tab w:val="left" w:pos="440"/>
                <w:tab w:val="left" w:pos="441"/>
              </w:tabs>
              <w:spacing w:before="5" w:line="369" w:lineRule="auto"/>
              <w:ind w:right="180"/>
              <w:rPr>
                <w:sz w:val="20"/>
              </w:rPr>
            </w:pPr>
            <w:r>
              <w:rPr>
                <w:w w:val="105"/>
                <w:sz w:val="20"/>
              </w:rPr>
              <w:t>Contribute to workplace meetings, inspections,</w:t>
            </w:r>
            <w:r>
              <w:rPr>
                <w:spacing w:val="-33"/>
                <w:w w:val="105"/>
                <w:sz w:val="20"/>
              </w:rPr>
              <w:t xml:space="preserve"> </w:t>
            </w:r>
            <w:r>
              <w:rPr>
                <w:spacing w:val="-6"/>
                <w:w w:val="105"/>
                <w:sz w:val="20"/>
              </w:rPr>
              <w:t xml:space="preserve">or </w:t>
            </w:r>
            <w:r>
              <w:rPr>
                <w:w w:val="105"/>
                <w:sz w:val="20"/>
              </w:rPr>
              <w:t>other consultative activities</w:t>
            </w:r>
          </w:p>
          <w:p w:rsidR="000A0D7F" w:rsidRDefault="000A0D7F" w:rsidP="000A0D7F">
            <w:pPr>
              <w:pStyle w:val="TableParagraph"/>
              <w:numPr>
                <w:ilvl w:val="0"/>
                <w:numId w:val="8"/>
              </w:numPr>
              <w:tabs>
                <w:tab w:val="left" w:pos="440"/>
                <w:tab w:val="left" w:pos="441"/>
              </w:tabs>
              <w:spacing w:before="0" w:line="369" w:lineRule="auto"/>
              <w:ind w:right="364"/>
              <w:rPr>
                <w:sz w:val="20"/>
              </w:rPr>
            </w:pPr>
            <w:r>
              <w:rPr>
                <w:w w:val="105"/>
                <w:sz w:val="20"/>
              </w:rPr>
              <w:t>Raise OHS issues</w:t>
            </w:r>
            <w:r>
              <w:rPr>
                <w:spacing w:val="-29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 xml:space="preserve">with </w:t>
            </w:r>
            <w:r>
              <w:rPr>
                <w:w w:val="105"/>
                <w:sz w:val="20"/>
              </w:rPr>
              <w:t>designated persons</w:t>
            </w:r>
            <w:r>
              <w:rPr>
                <w:spacing w:val="-3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 per organizational procedures</w:t>
            </w:r>
          </w:p>
          <w:p w:rsidR="000A0D7F" w:rsidRDefault="000A0D7F" w:rsidP="000A0D7F">
            <w:pPr>
              <w:pStyle w:val="TableParagraph"/>
              <w:numPr>
                <w:ilvl w:val="0"/>
                <w:numId w:val="8"/>
              </w:numPr>
              <w:tabs>
                <w:tab w:val="left" w:pos="440"/>
                <w:tab w:val="left" w:pos="441"/>
              </w:tabs>
              <w:spacing w:before="0" w:line="367" w:lineRule="auto"/>
              <w:ind w:right="179"/>
              <w:rPr>
                <w:sz w:val="20"/>
              </w:rPr>
            </w:pPr>
            <w:r>
              <w:rPr>
                <w:w w:val="105"/>
                <w:sz w:val="20"/>
              </w:rPr>
              <w:t>Take actions to</w:t>
            </w:r>
            <w:r>
              <w:rPr>
                <w:spacing w:val="-3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eliminate workplace hazards or to reduce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risks</w:t>
            </w:r>
          </w:p>
        </w:tc>
        <w:tc>
          <w:tcPr>
            <w:tcW w:w="2052" w:type="dxa"/>
            <w:shd w:val="clear" w:color="auto" w:fill="D8E2F2"/>
          </w:tcPr>
          <w:p w:rsidR="000A0D7F" w:rsidRDefault="000A0D7F" w:rsidP="000A0D7F">
            <w:pPr>
              <w:pStyle w:val="TableParagraph"/>
              <w:numPr>
                <w:ilvl w:val="0"/>
                <w:numId w:val="7"/>
              </w:numPr>
              <w:tabs>
                <w:tab w:val="left" w:pos="438"/>
                <w:tab w:val="left" w:pos="439"/>
              </w:tabs>
              <w:spacing w:before="5"/>
              <w:ind w:hanging="340"/>
              <w:rPr>
                <w:sz w:val="20"/>
              </w:rPr>
            </w:pPr>
            <w:r>
              <w:rPr>
                <w:w w:val="105"/>
                <w:sz w:val="20"/>
              </w:rPr>
              <w:t>Explain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OHS</w:t>
            </w:r>
          </w:p>
          <w:p w:rsidR="000A0D7F" w:rsidRDefault="000A0D7F" w:rsidP="000A0D7F">
            <w:pPr>
              <w:pStyle w:val="TableParagraph"/>
              <w:numPr>
                <w:ilvl w:val="0"/>
                <w:numId w:val="7"/>
              </w:numPr>
              <w:tabs>
                <w:tab w:val="left" w:pos="438"/>
                <w:tab w:val="left" w:pos="439"/>
              </w:tabs>
              <w:spacing w:before="124" w:line="369" w:lineRule="auto"/>
              <w:ind w:left="437" w:right="313"/>
              <w:rPr>
                <w:sz w:val="20"/>
              </w:rPr>
            </w:pPr>
            <w:r>
              <w:rPr>
                <w:w w:val="105"/>
                <w:sz w:val="20"/>
              </w:rPr>
              <w:t xml:space="preserve">Describe effective measures required for handling </w:t>
            </w:r>
            <w:r>
              <w:rPr>
                <w:spacing w:val="-6"/>
                <w:w w:val="105"/>
                <w:sz w:val="20"/>
              </w:rPr>
              <w:t xml:space="preserve">OHS </w:t>
            </w:r>
            <w:r>
              <w:rPr>
                <w:w w:val="105"/>
                <w:sz w:val="20"/>
              </w:rPr>
              <w:t>issues</w:t>
            </w:r>
          </w:p>
          <w:p w:rsidR="000A0D7F" w:rsidRDefault="000A0D7F" w:rsidP="0020487D">
            <w:pPr>
              <w:pStyle w:val="TableParagraph"/>
              <w:spacing w:before="7"/>
              <w:ind w:left="99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Practice:</w:t>
            </w:r>
          </w:p>
          <w:p w:rsidR="000A0D7F" w:rsidRDefault="000A0D7F" w:rsidP="000A0D7F">
            <w:pPr>
              <w:pStyle w:val="TableParagraph"/>
              <w:numPr>
                <w:ilvl w:val="0"/>
                <w:numId w:val="7"/>
              </w:numPr>
              <w:tabs>
                <w:tab w:val="left" w:pos="438"/>
                <w:tab w:val="left" w:pos="439"/>
              </w:tabs>
              <w:spacing w:before="126" w:line="367" w:lineRule="auto"/>
              <w:ind w:left="437" w:right="402"/>
              <w:rPr>
                <w:sz w:val="20"/>
              </w:rPr>
            </w:pPr>
            <w:r>
              <w:rPr>
                <w:w w:val="105"/>
                <w:sz w:val="20"/>
              </w:rPr>
              <w:t xml:space="preserve">Participate </w:t>
            </w:r>
            <w:r>
              <w:rPr>
                <w:spacing w:val="-7"/>
                <w:w w:val="105"/>
                <w:sz w:val="20"/>
              </w:rPr>
              <w:t xml:space="preserve">in </w:t>
            </w:r>
            <w:r>
              <w:rPr>
                <w:w w:val="105"/>
                <w:sz w:val="20"/>
              </w:rPr>
              <w:t>OHS consultative</w:t>
            </w:r>
          </w:p>
          <w:p w:rsidR="000A0D7F" w:rsidRDefault="000A0D7F" w:rsidP="0020487D">
            <w:pPr>
              <w:pStyle w:val="TableParagraph"/>
              <w:spacing w:before="7"/>
              <w:ind w:left="437"/>
              <w:rPr>
                <w:sz w:val="20"/>
              </w:rPr>
            </w:pPr>
            <w:r>
              <w:rPr>
                <w:w w:val="105"/>
                <w:sz w:val="20"/>
              </w:rPr>
              <w:t>processes as</w:t>
            </w:r>
          </w:p>
        </w:tc>
        <w:tc>
          <w:tcPr>
            <w:tcW w:w="2053" w:type="dxa"/>
            <w:shd w:val="clear" w:color="auto" w:fill="D8E2F2"/>
          </w:tcPr>
          <w:p w:rsidR="000A0D7F" w:rsidRDefault="000A0D7F" w:rsidP="0020487D">
            <w:pPr>
              <w:pStyle w:val="TableParagraph"/>
              <w:spacing w:before="4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05</w:t>
            </w:r>
            <w:r>
              <w:rPr>
                <w:w w:val="105"/>
                <w:sz w:val="20"/>
              </w:rPr>
              <w:t xml:space="preserve"> Hours Theory</w:t>
            </w:r>
          </w:p>
          <w:p w:rsidR="000A0D7F" w:rsidRDefault="000A0D7F" w:rsidP="0020487D">
            <w:pPr>
              <w:pStyle w:val="TableParagraph"/>
              <w:spacing w:before="128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05</w:t>
            </w:r>
            <w:r>
              <w:rPr>
                <w:w w:val="105"/>
                <w:sz w:val="20"/>
              </w:rPr>
              <w:t xml:space="preserve"> Hours Practical</w:t>
            </w:r>
          </w:p>
          <w:p w:rsidR="000A0D7F" w:rsidRDefault="000A0D7F" w:rsidP="0020487D">
            <w:pPr>
              <w:pStyle w:val="TableParagraph"/>
              <w:spacing w:before="125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Total: 10</w:t>
            </w:r>
            <w:r>
              <w:rPr>
                <w:w w:val="105"/>
                <w:sz w:val="20"/>
              </w:rPr>
              <w:t xml:space="preserve"> Hours</w:t>
            </w:r>
          </w:p>
        </w:tc>
        <w:tc>
          <w:tcPr>
            <w:tcW w:w="2053" w:type="dxa"/>
            <w:shd w:val="clear" w:color="auto" w:fill="D8E2F2"/>
          </w:tcPr>
          <w:p w:rsidR="000A0D7F" w:rsidRDefault="000A0D7F" w:rsidP="000A0D7F">
            <w:pPr>
              <w:pStyle w:val="TableParagraph"/>
              <w:numPr>
                <w:ilvl w:val="0"/>
                <w:numId w:val="6"/>
              </w:numPr>
              <w:tabs>
                <w:tab w:val="left" w:pos="439"/>
                <w:tab w:val="left" w:pos="440"/>
              </w:tabs>
              <w:spacing w:before="5"/>
              <w:ind w:hanging="340"/>
              <w:rPr>
                <w:sz w:val="20"/>
              </w:rPr>
            </w:pPr>
            <w:r>
              <w:rPr>
                <w:w w:val="105"/>
                <w:sz w:val="20"/>
              </w:rPr>
              <w:t>SOPs</w:t>
            </w:r>
          </w:p>
          <w:p w:rsidR="000A0D7F" w:rsidRDefault="000A0D7F" w:rsidP="000A0D7F">
            <w:pPr>
              <w:pStyle w:val="TableParagraph"/>
              <w:numPr>
                <w:ilvl w:val="0"/>
                <w:numId w:val="6"/>
              </w:numPr>
              <w:tabs>
                <w:tab w:val="left" w:pos="439"/>
                <w:tab w:val="left" w:pos="440"/>
              </w:tabs>
              <w:spacing w:before="124"/>
              <w:ind w:hanging="340"/>
              <w:rPr>
                <w:sz w:val="20"/>
              </w:rPr>
            </w:pPr>
            <w:r>
              <w:rPr>
                <w:w w:val="105"/>
                <w:sz w:val="20"/>
              </w:rPr>
              <w:t>OHS</w:t>
            </w:r>
            <w:r>
              <w:rPr>
                <w:spacing w:val="-2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Guidelines</w:t>
            </w:r>
          </w:p>
        </w:tc>
        <w:tc>
          <w:tcPr>
            <w:tcW w:w="2053" w:type="dxa"/>
            <w:shd w:val="clear" w:color="auto" w:fill="D8E2F2"/>
          </w:tcPr>
          <w:p w:rsidR="000A0D7F" w:rsidRDefault="000A0D7F" w:rsidP="000A0D7F">
            <w:pPr>
              <w:pStyle w:val="TableParagraph"/>
              <w:numPr>
                <w:ilvl w:val="0"/>
                <w:numId w:val="5"/>
              </w:numPr>
              <w:tabs>
                <w:tab w:val="left" w:pos="439"/>
                <w:tab w:val="left" w:pos="440"/>
              </w:tabs>
              <w:spacing w:before="5" w:line="362" w:lineRule="auto"/>
              <w:ind w:right="150" w:hanging="339"/>
              <w:rPr>
                <w:sz w:val="20"/>
              </w:rPr>
            </w:pPr>
            <w:r>
              <w:rPr>
                <w:w w:val="105"/>
                <w:sz w:val="20"/>
              </w:rPr>
              <w:t>Class room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spacing w:val="-6"/>
                <w:w w:val="105"/>
                <w:sz w:val="20"/>
              </w:rPr>
              <w:t xml:space="preserve">and </w:t>
            </w:r>
            <w:r>
              <w:rPr>
                <w:w w:val="105"/>
                <w:sz w:val="20"/>
              </w:rPr>
              <w:t>workplace/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Lab</w:t>
            </w:r>
          </w:p>
        </w:tc>
      </w:tr>
    </w:tbl>
    <w:p w:rsidR="000A0D7F" w:rsidRDefault="000A0D7F" w:rsidP="000A0D7F">
      <w:pPr>
        <w:spacing w:line="362" w:lineRule="auto"/>
        <w:rPr>
          <w:sz w:val="20"/>
        </w:rPr>
        <w:sectPr w:rsidR="000A0D7F">
          <w:pgSz w:w="15840" w:h="12240" w:orient="landscape"/>
          <w:pgMar w:top="2420" w:right="1140" w:bottom="1620" w:left="1140" w:header="1286" w:footer="1426" w:gutter="0"/>
          <w:cols w:space="720"/>
        </w:sectPr>
      </w:pPr>
    </w:p>
    <w:tbl>
      <w:tblPr>
        <w:tblpPr w:leftFromText="180" w:rightFromText="180" w:vertAnchor="text" w:horzAnchor="margin" w:tblpXSpec="center" w:tblpY="49"/>
        <w:tblW w:w="13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90"/>
        <w:gridCol w:w="2923"/>
        <w:gridCol w:w="2052"/>
        <w:gridCol w:w="2053"/>
        <w:gridCol w:w="2053"/>
        <w:gridCol w:w="2053"/>
      </w:tblGrid>
      <w:tr w:rsidR="000A0D7F" w:rsidTr="000A0D7F">
        <w:trPr>
          <w:trHeight w:val="1072"/>
        </w:trPr>
        <w:tc>
          <w:tcPr>
            <w:tcW w:w="2190" w:type="dxa"/>
            <w:shd w:val="clear" w:color="auto" w:fill="B3C6E6"/>
          </w:tcPr>
          <w:p w:rsidR="000A0D7F" w:rsidRDefault="000A0D7F" w:rsidP="000A0D7F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lastRenderedPageBreak/>
              <w:t>Learning Unit</w:t>
            </w:r>
          </w:p>
        </w:tc>
        <w:tc>
          <w:tcPr>
            <w:tcW w:w="2923" w:type="dxa"/>
            <w:shd w:val="clear" w:color="auto" w:fill="B3C6E6"/>
          </w:tcPr>
          <w:p w:rsidR="000A0D7F" w:rsidRDefault="000A0D7F" w:rsidP="000A0D7F">
            <w:pPr>
              <w:pStyle w:val="TableParagraph"/>
              <w:ind w:left="101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Learning Outcomes</w:t>
            </w:r>
          </w:p>
        </w:tc>
        <w:tc>
          <w:tcPr>
            <w:tcW w:w="2052" w:type="dxa"/>
            <w:shd w:val="clear" w:color="auto" w:fill="B3C6E6"/>
          </w:tcPr>
          <w:p w:rsidR="000A0D7F" w:rsidRDefault="000A0D7F" w:rsidP="000A0D7F">
            <w:pPr>
              <w:pStyle w:val="TableParagraph"/>
              <w:spacing w:line="372" w:lineRule="auto"/>
              <w:ind w:left="99" w:right="18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 xml:space="preserve">Learning </w:t>
            </w:r>
            <w:r>
              <w:rPr>
                <w:b/>
                <w:sz w:val="20"/>
              </w:rPr>
              <w:t>Elements</w:t>
            </w:r>
          </w:p>
        </w:tc>
        <w:tc>
          <w:tcPr>
            <w:tcW w:w="2053" w:type="dxa"/>
            <w:shd w:val="clear" w:color="auto" w:fill="B3C6E6"/>
          </w:tcPr>
          <w:p w:rsidR="000A0D7F" w:rsidRDefault="000A0D7F" w:rsidP="000A0D7F">
            <w:pPr>
              <w:pStyle w:val="TableParagraph"/>
              <w:ind w:left="99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Duration</w:t>
            </w:r>
          </w:p>
        </w:tc>
        <w:tc>
          <w:tcPr>
            <w:tcW w:w="2053" w:type="dxa"/>
            <w:shd w:val="clear" w:color="auto" w:fill="B3C6E6"/>
          </w:tcPr>
          <w:p w:rsidR="000A0D7F" w:rsidRDefault="000A0D7F" w:rsidP="000A0D7F">
            <w:pPr>
              <w:pStyle w:val="TableParagraph"/>
              <w:spacing w:line="372" w:lineRule="auto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Materials (Tools &amp; Equipment)</w:t>
            </w:r>
          </w:p>
          <w:p w:rsidR="000A0D7F" w:rsidRDefault="000A0D7F" w:rsidP="000A0D7F">
            <w:pPr>
              <w:pStyle w:val="TableParagraph"/>
              <w:spacing w:before="3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Required</w:t>
            </w:r>
          </w:p>
        </w:tc>
        <w:tc>
          <w:tcPr>
            <w:tcW w:w="2053" w:type="dxa"/>
            <w:shd w:val="clear" w:color="auto" w:fill="B3C6E6"/>
          </w:tcPr>
          <w:p w:rsidR="000A0D7F" w:rsidRDefault="000A0D7F" w:rsidP="000A0D7F">
            <w:pPr>
              <w:pStyle w:val="TableParagraph"/>
              <w:ind w:left="99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Learning Place</w:t>
            </w:r>
          </w:p>
        </w:tc>
      </w:tr>
      <w:tr w:rsidR="000A0D7F" w:rsidTr="000A0D7F">
        <w:trPr>
          <w:trHeight w:val="354"/>
        </w:trPr>
        <w:tc>
          <w:tcPr>
            <w:tcW w:w="2190" w:type="dxa"/>
            <w:shd w:val="clear" w:color="auto" w:fill="D8E2F2"/>
          </w:tcPr>
          <w:p w:rsidR="000A0D7F" w:rsidRDefault="000A0D7F" w:rsidP="000A0D7F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923" w:type="dxa"/>
            <w:shd w:val="clear" w:color="auto" w:fill="D8E2F2"/>
          </w:tcPr>
          <w:p w:rsidR="000A0D7F" w:rsidRDefault="000A0D7F" w:rsidP="000A0D7F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52" w:type="dxa"/>
            <w:shd w:val="clear" w:color="auto" w:fill="D8E2F2"/>
          </w:tcPr>
          <w:p w:rsidR="000A0D7F" w:rsidRDefault="000A0D7F" w:rsidP="000A0D7F">
            <w:pPr>
              <w:pStyle w:val="TableParagraph"/>
              <w:spacing w:before="4"/>
              <w:ind w:left="437"/>
              <w:rPr>
                <w:sz w:val="20"/>
              </w:rPr>
            </w:pPr>
            <w:r>
              <w:rPr>
                <w:w w:val="105"/>
                <w:sz w:val="20"/>
              </w:rPr>
              <w:t>per task</w:t>
            </w:r>
          </w:p>
        </w:tc>
        <w:tc>
          <w:tcPr>
            <w:tcW w:w="2053" w:type="dxa"/>
            <w:shd w:val="clear" w:color="auto" w:fill="D8E2F2"/>
          </w:tcPr>
          <w:p w:rsidR="000A0D7F" w:rsidRDefault="000A0D7F" w:rsidP="000A0D7F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53" w:type="dxa"/>
            <w:shd w:val="clear" w:color="auto" w:fill="D8E2F2"/>
          </w:tcPr>
          <w:p w:rsidR="000A0D7F" w:rsidRDefault="000A0D7F" w:rsidP="000A0D7F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53" w:type="dxa"/>
            <w:shd w:val="clear" w:color="auto" w:fill="D8E2F2"/>
          </w:tcPr>
          <w:p w:rsidR="000A0D7F" w:rsidRDefault="000A0D7F" w:rsidP="000A0D7F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0A0D7F" w:rsidTr="000A0D7F">
        <w:trPr>
          <w:trHeight w:val="2166"/>
        </w:trPr>
        <w:tc>
          <w:tcPr>
            <w:tcW w:w="2190" w:type="dxa"/>
            <w:shd w:val="clear" w:color="auto" w:fill="D8E2F2"/>
          </w:tcPr>
          <w:p w:rsidR="000A0D7F" w:rsidRDefault="000A0D7F" w:rsidP="000A0D7F">
            <w:pPr>
              <w:pStyle w:val="TableParagraph"/>
              <w:spacing w:line="369" w:lineRule="auto"/>
              <w:ind w:left="438" w:hanging="339"/>
              <w:rPr>
                <w:sz w:val="20"/>
              </w:rPr>
            </w:pPr>
            <w:r>
              <w:rPr>
                <w:w w:val="105"/>
                <w:sz w:val="20"/>
              </w:rPr>
              <w:t>LU-4. Follow safety procedures</w:t>
            </w:r>
          </w:p>
        </w:tc>
        <w:tc>
          <w:tcPr>
            <w:tcW w:w="2923" w:type="dxa"/>
            <w:shd w:val="clear" w:color="auto" w:fill="D8E2F2"/>
          </w:tcPr>
          <w:p w:rsidR="000A0D7F" w:rsidRDefault="000A0D7F" w:rsidP="000A0D7F">
            <w:pPr>
              <w:pStyle w:val="TableParagraph"/>
              <w:numPr>
                <w:ilvl w:val="0"/>
                <w:numId w:val="4"/>
              </w:numPr>
              <w:tabs>
                <w:tab w:val="left" w:pos="440"/>
                <w:tab w:val="left" w:pos="441"/>
              </w:tabs>
              <w:spacing w:before="5" w:line="362" w:lineRule="auto"/>
              <w:ind w:right="570"/>
              <w:rPr>
                <w:sz w:val="20"/>
              </w:rPr>
            </w:pPr>
            <w:r>
              <w:rPr>
                <w:w w:val="105"/>
                <w:sz w:val="20"/>
              </w:rPr>
              <w:t>Identify and report emergency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incidents</w:t>
            </w:r>
          </w:p>
          <w:p w:rsidR="000A0D7F" w:rsidRDefault="000A0D7F" w:rsidP="000A0D7F">
            <w:pPr>
              <w:pStyle w:val="TableParagraph"/>
              <w:numPr>
                <w:ilvl w:val="0"/>
                <w:numId w:val="4"/>
              </w:numPr>
              <w:tabs>
                <w:tab w:val="left" w:pos="440"/>
                <w:tab w:val="left" w:pos="441"/>
              </w:tabs>
              <w:spacing w:before="12" w:line="367" w:lineRule="auto"/>
              <w:ind w:right="134"/>
              <w:rPr>
                <w:sz w:val="20"/>
              </w:rPr>
            </w:pPr>
            <w:r>
              <w:rPr>
                <w:w w:val="105"/>
                <w:sz w:val="20"/>
              </w:rPr>
              <w:t>Follow organizational procedures for responding to</w:t>
            </w:r>
            <w:r>
              <w:rPr>
                <w:spacing w:val="-3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emergency</w:t>
            </w:r>
          </w:p>
          <w:p w:rsidR="000A0D7F" w:rsidRDefault="000A0D7F" w:rsidP="000A0D7F">
            <w:pPr>
              <w:pStyle w:val="TableParagraph"/>
              <w:spacing w:before="5"/>
              <w:ind w:left="440"/>
              <w:rPr>
                <w:sz w:val="20"/>
              </w:rPr>
            </w:pPr>
            <w:r>
              <w:rPr>
                <w:w w:val="105"/>
                <w:sz w:val="20"/>
              </w:rPr>
              <w:t>incidents</w:t>
            </w:r>
          </w:p>
        </w:tc>
        <w:tc>
          <w:tcPr>
            <w:tcW w:w="2052" w:type="dxa"/>
            <w:shd w:val="clear" w:color="auto" w:fill="D8E2F2"/>
          </w:tcPr>
          <w:p w:rsidR="000A0D7F" w:rsidRDefault="000A0D7F" w:rsidP="000A0D7F">
            <w:pPr>
              <w:pStyle w:val="TableParagraph"/>
              <w:numPr>
                <w:ilvl w:val="0"/>
                <w:numId w:val="3"/>
              </w:numPr>
              <w:tabs>
                <w:tab w:val="left" w:pos="438"/>
                <w:tab w:val="left" w:pos="439"/>
              </w:tabs>
              <w:spacing w:before="5" w:line="367" w:lineRule="auto"/>
              <w:ind w:left="437" w:right="172"/>
              <w:rPr>
                <w:sz w:val="20"/>
              </w:rPr>
            </w:pPr>
            <w:r>
              <w:rPr>
                <w:w w:val="105"/>
                <w:sz w:val="20"/>
              </w:rPr>
              <w:t xml:space="preserve">Explain how to follow up </w:t>
            </w:r>
            <w:r>
              <w:rPr>
                <w:spacing w:val="-3"/>
                <w:w w:val="105"/>
                <w:sz w:val="20"/>
              </w:rPr>
              <w:t xml:space="preserve">safety </w:t>
            </w:r>
            <w:r>
              <w:rPr>
                <w:w w:val="105"/>
                <w:sz w:val="20"/>
              </w:rPr>
              <w:t>procedures</w:t>
            </w:r>
          </w:p>
        </w:tc>
        <w:tc>
          <w:tcPr>
            <w:tcW w:w="2053" w:type="dxa"/>
            <w:shd w:val="clear" w:color="auto" w:fill="D8E2F2"/>
          </w:tcPr>
          <w:p w:rsidR="000A0D7F" w:rsidRDefault="000A0D7F" w:rsidP="000A0D7F">
            <w:pPr>
              <w:pStyle w:val="TableParagraph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05</w:t>
            </w:r>
            <w:r>
              <w:rPr>
                <w:w w:val="105"/>
                <w:sz w:val="20"/>
              </w:rPr>
              <w:t xml:space="preserve"> Hours Theory</w:t>
            </w:r>
          </w:p>
          <w:p w:rsidR="000A0D7F" w:rsidRDefault="000A0D7F" w:rsidP="000A0D7F">
            <w:pPr>
              <w:pStyle w:val="TableParagraph"/>
              <w:spacing w:before="126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05</w:t>
            </w:r>
            <w:r>
              <w:rPr>
                <w:w w:val="105"/>
                <w:sz w:val="20"/>
              </w:rPr>
              <w:t xml:space="preserve"> Hours Practical</w:t>
            </w:r>
          </w:p>
          <w:p w:rsidR="000A0D7F" w:rsidRDefault="000A0D7F" w:rsidP="000A0D7F">
            <w:pPr>
              <w:pStyle w:val="TableParagraph"/>
              <w:spacing w:before="127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Total: 10</w:t>
            </w:r>
            <w:r>
              <w:rPr>
                <w:w w:val="105"/>
                <w:sz w:val="20"/>
              </w:rPr>
              <w:t xml:space="preserve"> Hours</w:t>
            </w:r>
          </w:p>
        </w:tc>
        <w:tc>
          <w:tcPr>
            <w:tcW w:w="2053" w:type="dxa"/>
            <w:shd w:val="clear" w:color="auto" w:fill="D8E2F2"/>
          </w:tcPr>
          <w:p w:rsidR="000A0D7F" w:rsidRDefault="000A0D7F" w:rsidP="000A0D7F">
            <w:pPr>
              <w:pStyle w:val="TableParagraph"/>
              <w:numPr>
                <w:ilvl w:val="0"/>
                <w:numId w:val="2"/>
              </w:numPr>
              <w:tabs>
                <w:tab w:val="left" w:pos="439"/>
                <w:tab w:val="left" w:pos="440"/>
              </w:tabs>
              <w:spacing w:before="5"/>
              <w:ind w:hanging="340"/>
              <w:rPr>
                <w:sz w:val="20"/>
              </w:rPr>
            </w:pPr>
            <w:r>
              <w:rPr>
                <w:w w:val="105"/>
                <w:sz w:val="20"/>
              </w:rPr>
              <w:t>SOPs</w:t>
            </w:r>
          </w:p>
          <w:p w:rsidR="000A0D7F" w:rsidRDefault="000A0D7F" w:rsidP="000A0D7F">
            <w:pPr>
              <w:pStyle w:val="TableParagraph"/>
              <w:numPr>
                <w:ilvl w:val="0"/>
                <w:numId w:val="2"/>
              </w:numPr>
              <w:tabs>
                <w:tab w:val="left" w:pos="439"/>
                <w:tab w:val="left" w:pos="440"/>
              </w:tabs>
              <w:spacing w:before="124"/>
              <w:ind w:hanging="340"/>
              <w:rPr>
                <w:sz w:val="20"/>
              </w:rPr>
            </w:pPr>
            <w:r>
              <w:rPr>
                <w:w w:val="105"/>
                <w:sz w:val="20"/>
              </w:rPr>
              <w:t>OHS</w:t>
            </w:r>
            <w:r>
              <w:rPr>
                <w:spacing w:val="-2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Guidelines</w:t>
            </w:r>
          </w:p>
        </w:tc>
        <w:tc>
          <w:tcPr>
            <w:tcW w:w="2053" w:type="dxa"/>
            <w:shd w:val="clear" w:color="auto" w:fill="D8E2F2"/>
          </w:tcPr>
          <w:p w:rsidR="000A0D7F" w:rsidRDefault="000A0D7F" w:rsidP="000A0D7F">
            <w:pPr>
              <w:pStyle w:val="TableParagraph"/>
              <w:numPr>
                <w:ilvl w:val="0"/>
                <w:numId w:val="1"/>
              </w:numPr>
              <w:tabs>
                <w:tab w:val="left" w:pos="439"/>
                <w:tab w:val="left" w:pos="440"/>
              </w:tabs>
              <w:spacing w:before="5" w:line="362" w:lineRule="auto"/>
              <w:ind w:right="150" w:hanging="339"/>
              <w:rPr>
                <w:sz w:val="20"/>
              </w:rPr>
            </w:pPr>
            <w:r>
              <w:rPr>
                <w:w w:val="105"/>
                <w:sz w:val="20"/>
              </w:rPr>
              <w:t>Class room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spacing w:val="-6"/>
                <w:w w:val="105"/>
                <w:sz w:val="20"/>
              </w:rPr>
              <w:t xml:space="preserve">and </w:t>
            </w:r>
            <w:r>
              <w:rPr>
                <w:w w:val="105"/>
                <w:sz w:val="20"/>
              </w:rPr>
              <w:t>workplace/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Lab</w:t>
            </w:r>
          </w:p>
        </w:tc>
      </w:tr>
    </w:tbl>
    <w:p w:rsidR="000A0D7F" w:rsidRDefault="000A0D7F" w:rsidP="000A0D7F">
      <w:pPr>
        <w:pStyle w:val="BodyText"/>
      </w:pPr>
    </w:p>
    <w:p w:rsidR="000A0D7F" w:rsidRDefault="000A0D7F" w:rsidP="000A0D7F">
      <w:pPr>
        <w:pStyle w:val="BodyText"/>
        <w:spacing w:before="10"/>
        <w:rPr>
          <w:sz w:val="24"/>
        </w:rPr>
      </w:pPr>
    </w:p>
    <w:p w:rsidR="006F11D1" w:rsidRDefault="006F11D1"/>
    <w:sectPr w:rsidR="006F11D1" w:rsidSect="000A0D7F">
      <w:pgSz w:w="15840" w:h="12240" w:orient="landscape"/>
      <w:pgMar w:top="2172" w:right="2291" w:bottom="2172" w:left="22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06BAC"/>
    <w:multiLevelType w:val="hybridMultilevel"/>
    <w:tmpl w:val="C8A6FBC6"/>
    <w:lvl w:ilvl="0" w:tplc="9A424BF4">
      <w:numFmt w:val="bullet"/>
      <w:lvlText w:val=""/>
      <w:lvlJc w:val="left"/>
      <w:pPr>
        <w:ind w:left="440" w:hanging="339"/>
      </w:pPr>
      <w:rPr>
        <w:rFonts w:ascii="Symbol" w:eastAsia="Symbol" w:hAnsi="Symbol" w:cs="Symbol" w:hint="default"/>
        <w:w w:val="103"/>
        <w:sz w:val="20"/>
        <w:szCs w:val="20"/>
        <w:lang w:val="en-US" w:eastAsia="en-US" w:bidi="ar-SA"/>
      </w:rPr>
    </w:lvl>
    <w:lvl w:ilvl="1" w:tplc="3AF67FD4">
      <w:numFmt w:val="bullet"/>
      <w:lvlText w:val="•"/>
      <w:lvlJc w:val="left"/>
      <w:pPr>
        <w:ind w:left="687" w:hanging="339"/>
      </w:pPr>
      <w:rPr>
        <w:rFonts w:hint="default"/>
        <w:lang w:val="en-US" w:eastAsia="en-US" w:bidi="ar-SA"/>
      </w:rPr>
    </w:lvl>
    <w:lvl w:ilvl="2" w:tplc="7C181EDC">
      <w:numFmt w:val="bullet"/>
      <w:lvlText w:val="•"/>
      <w:lvlJc w:val="left"/>
      <w:pPr>
        <w:ind w:left="934" w:hanging="339"/>
      </w:pPr>
      <w:rPr>
        <w:rFonts w:hint="default"/>
        <w:lang w:val="en-US" w:eastAsia="en-US" w:bidi="ar-SA"/>
      </w:rPr>
    </w:lvl>
    <w:lvl w:ilvl="3" w:tplc="5DA2A6E6">
      <w:numFmt w:val="bullet"/>
      <w:lvlText w:val="•"/>
      <w:lvlJc w:val="left"/>
      <w:pPr>
        <w:ind w:left="1181" w:hanging="339"/>
      </w:pPr>
      <w:rPr>
        <w:rFonts w:hint="default"/>
        <w:lang w:val="en-US" w:eastAsia="en-US" w:bidi="ar-SA"/>
      </w:rPr>
    </w:lvl>
    <w:lvl w:ilvl="4" w:tplc="339895DA">
      <w:numFmt w:val="bullet"/>
      <w:lvlText w:val="•"/>
      <w:lvlJc w:val="left"/>
      <w:pPr>
        <w:ind w:left="1429" w:hanging="339"/>
      </w:pPr>
      <w:rPr>
        <w:rFonts w:hint="default"/>
        <w:lang w:val="en-US" w:eastAsia="en-US" w:bidi="ar-SA"/>
      </w:rPr>
    </w:lvl>
    <w:lvl w:ilvl="5" w:tplc="72D4D430">
      <w:numFmt w:val="bullet"/>
      <w:lvlText w:val="•"/>
      <w:lvlJc w:val="left"/>
      <w:pPr>
        <w:ind w:left="1676" w:hanging="339"/>
      </w:pPr>
      <w:rPr>
        <w:rFonts w:hint="default"/>
        <w:lang w:val="en-US" w:eastAsia="en-US" w:bidi="ar-SA"/>
      </w:rPr>
    </w:lvl>
    <w:lvl w:ilvl="6" w:tplc="B874EF5E">
      <w:numFmt w:val="bullet"/>
      <w:lvlText w:val="•"/>
      <w:lvlJc w:val="left"/>
      <w:pPr>
        <w:ind w:left="1923" w:hanging="339"/>
      </w:pPr>
      <w:rPr>
        <w:rFonts w:hint="default"/>
        <w:lang w:val="en-US" w:eastAsia="en-US" w:bidi="ar-SA"/>
      </w:rPr>
    </w:lvl>
    <w:lvl w:ilvl="7" w:tplc="7BA0369A">
      <w:numFmt w:val="bullet"/>
      <w:lvlText w:val="•"/>
      <w:lvlJc w:val="left"/>
      <w:pPr>
        <w:ind w:left="2171" w:hanging="339"/>
      </w:pPr>
      <w:rPr>
        <w:rFonts w:hint="default"/>
        <w:lang w:val="en-US" w:eastAsia="en-US" w:bidi="ar-SA"/>
      </w:rPr>
    </w:lvl>
    <w:lvl w:ilvl="8" w:tplc="3CC24868">
      <w:numFmt w:val="bullet"/>
      <w:lvlText w:val="•"/>
      <w:lvlJc w:val="left"/>
      <w:pPr>
        <w:ind w:left="2418" w:hanging="339"/>
      </w:pPr>
      <w:rPr>
        <w:rFonts w:hint="default"/>
        <w:lang w:val="en-US" w:eastAsia="en-US" w:bidi="ar-SA"/>
      </w:rPr>
    </w:lvl>
  </w:abstractNum>
  <w:abstractNum w:abstractNumId="1">
    <w:nsid w:val="0E1D28A5"/>
    <w:multiLevelType w:val="hybridMultilevel"/>
    <w:tmpl w:val="03727B2E"/>
    <w:lvl w:ilvl="0" w:tplc="0EC87256">
      <w:numFmt w:val="bullet"/>
      <w:lvlText w:val=""/>
      <w:lvlJc w:val="left"/>
      <w:pPr>
        <w:ind w:left="438" w:hanging="339"/>
      </w:pPr>
      <w:rPr>
        <w:rFonts w:ascii="Symbol" w:eastAsia="Symbol" w:hAnsi="Symbol" w:cs="Symbol" w:hint="default"/>
        <w:w w:val="103"/>
        <w:sz w:val="20"/>
        <w:szCs w:val="20"/>
        <w:lang w:val="en-US" w:eastAsia="en-US" w:bidi="ar-SA"/>
      </w:rPr>
    </w:lvl>
    <w:lvl w:ilvl="1" w:tplc="BA409C6A">
      <w:numFmt w:val="bullet"/>
      <w:lvlText w:val="•"/>
      <w:lvlJc w:val="left"/>
      <w:pPr>
        <w:ind w:left="600" w:hanging="339"/>
      </w:pPr>
      <w:rPr>
        <w:rFonts w:hint="default"/>
        <w:lang w:val="en-US" w:eastAsia="en-US" w:bidi="ar-SA"/>
      </w:rPr>
    </w:lvl>
    <w:lvl w:ilvl="2" w:tplc="0D0A804E">
      <w:numFmt w:val="bullet"/>
      <w:lvlText w:val="•"/>
      <w:lvlJc w:val="left"/>
      <w:pPr>
        <w:ind w:left="760" w:hanging="339"/>
      </w:pPr>
      <w:rPr>
        <w:rFonts w:hint="default"/>
        <w:lang w:val="en-US" w:eastAsia="en-US" w:bidi="ar-SA"/>
      </w:rPr>
    </w:lvl>
    <w:lvl w:ilvl="3" w:tplc="C77A1950">
      <w:numFmt w:val="bullet"/>
      <w:lvlText w:val="•"/>
      <w:lvlJc w:val="left"/>
      <w:pPr>
        <w:ind w:left="920" w:hanging="339"/>
      </w:pPr>
      <w:rPr>
        <w:rFonts w:hint="default"/>
        <w:lang w:val="en-US" w:eastAsia="en-US" w:bidi="ar-SA"/>
      </w:rPr>
    </w:lvl>
    <w:lvl w:ilvl="4" w:tplc="7FFED8E6">
      <w:numFmt w:val="bullet"/>
      <w:lvlText w:val="•"/>
      <w:lvlJc w:val="left"/>
      <w:pPr>
        <w:ind w:left="1080" w:hanging="339"/>
      </w:pPr>
      <w:rPr>
        <w:rFonts w:hint="default"/>
        <w:lang w:val="en-US" w:eastAsia="en-US" w:bidi="ar-SA"/>
      </w:rPr>
    </w:lvl>
    <w:lvl w:ilvl="5" w:tplc="9066427E">
      <w:numFmt w:val="bullet"/>
      <w:lvlText w:val="•"/>
      <w:lvlJc w:val="left"/>
      <w:pPr>
        <w:ind w:left="1241" w:hanging="339"/>
      </w:pPr>
      <w:rPr>
        <w:rFonts w:hint="default"/>
        <w:lang w:val="en-US" w:eastAsia="en-US" w:bidi="ar-SA"/>
      </w:rPr>
    </w:lvl>
    <w:lvl w:ilvl="6" w:tplc="4AFE71F2">
      <w:numFmt w:val="bullet"/>
      <w:lvlText w:val="•"/>
      <w:lvlJc w:val="left"/>
      <w:pPr>
        <w:ind w:left="1401" w:hanging="339"/>
      </w:pPr>
      <w:rPr>
        <w:rFonts w:hint="default"/>
        <w:lang w:val="en-US" w:eastAsia="en-US" w:bidi="ar-SA"/>
      </w:rPr>
    </w:lvl>
    <w:lvl w:ilvl="7" w:tplc="ED1E5D4E">
      <w:numFmt w:val="bullet"/>
      <w:lvlText w:val="•"/>
      <w:lvlJc w:val="left"/>
      <w:pPr>
        <w:ind w:left="1561" w:hanging="339"/>
      </w:pPr>
      <w:rPr>
        <w:rFonts w:hint="default"/>
        <w:lang w:val="en-US" w:eastAsia="en-US" w:bidi="ar-SA"/>
      </w:rPr>
    </w:lvl>
    <w:lvl w:ilvl="8" w:tplc="0DE69150">
      <w:numFmt w:val="bullet"/>
      <w:lvlText w:val="•"/>
      <w:lvlJc w:val="left"/>
      <w:pPr>
        <w:ind w:left="1721" w:hanging="339"/>
      </w:pPr>
      <w:rPr>
        <w:rFonts w:hint="default"/>
        <w:lang w:val="en-US" w:eastAsia="en-US" w:bidi="ar-SA"/>
      </w:rPr>
    </w:lvl>
  </w:abstractNum>
  <w:abstractNum w:abstractNumId="2">
    <w:nsid w:val="11231C7D"/>
    <w:multiLevelType w:val="hybridMultilevel"/>
    <w:tmpl w:val="2F24CD1A"/>
    <w:lvl w:ilvl="0" w:tplc="F578B492">
      <w:numFmt w:val="bullet"/>
      <w:lvlText w:val=""/>
      <w:lvlJc w:val="left"/>
      <w:pPr>
        <w:ind w:left="438" w:hanging="340"/>
      </w:pPr>
      <w:rPr>
        <w:rFonts w:ascii="Symbol" w:eastAsia="Symbol" w:hAnsi="Symbol" w:cs="Symbol" w:hint="default"/>
        <w:w w:val="103"/>
        <w:sz w:val="20"/>
        <w:szCs w:val="20"/>
        <w:lang w:val="en-US" w:eastAsia="en-US" w:bidi="ar-SA"/>
      </w:rPr>
    </w:lvl>
    <w:lvl w:ilvl="1" w:tplc="E41A7A14">
      <w:numFmt w:val="bullet"/>
      <w:lvlText w:val="•"/>
      <w:lvlJc w:val="left"/>
      <w:pPr>
        <w:ind w:left="600" w:hanging="340"/>
      </w:pPr>
      <w:rPr>
        <w:rFonts w:hint="default"/>
        <w:lang w:val="en-US" w:eastAsia="en-US" w:bidi="ar-SA"/>
      </w:rPr>
    </w:lvl>
    <w:lvl w:ilvl="2" w:tplc="C0DA1BC2">
      <w:numFmt w:val="bullet"/>
      <w:lvlText w:val="•"/>
      <w:lvlJc w:val="left"/>
      <w:pPr>
        <w:ind w:left="760" w:hanging="340"/>
      </w:pPr>
      <w:rPr>
        <w:rFonts w:hint="default"/>
        <w:lang w:val="en-US" w:eastAsia="en-US" w:bidi="ar-SA"/>
      </w:rPr>
    </w:lvl>
    <w:lvl w:ilvl="3" w:tplc="3CBEC218">
      <w:numFmt w:val="bullet"/>
      <w:lvlText w:val="•"/>
      <w:lvlJc w:val="left"/>
      <w:pPr>
        <w:ind w:left="920" w:hanging="340"/>
      </w:pPr>
      <w:rPr>
        <w:rFonts w:hint="default"/>
        <w:lang w:val="en-US" w:eastAsia="en-US" w:bidi="ar-SA"/>
      </w:rPr>
    </w:lvl>
    <w:lvl w:ilvl="4" w:tplc="CBBC9C3E">
      <w:numFmt w:val="bullet"/>
      <w:lvlText w:val="•"/>
      <w:lvlJc w:val="left"/>
      <w:pPr>
        <w:ind w:left="1081" w:hanging="340"/>
      </w:pPr>
      <w:rPr>
        <w:rFonts w:hint="default"/>
        <w:lang w:val="en-US" w:eastAsia="en-US" w:bidi="ar-SA"/>
      </w:rPr>
    </w:lvl>
    <w:lvl w:ilvl="5" w:tplc="93DE4A76">
      <w:numFmt w:val="bullet"/>
      <w:lvlText w:val="•"/>
      <w:lvlJc w:val="left"/>
      <w:pPr>
        <w:ind w:left="1241" w:hanging="340"/>
      </w:pPr>
      <w:rPr>
        <w:rFonts w:hint="default"/>
        <w:lang w:val="en-US" w:eastAsia="en-US" w:bidi="ar-SA"/>
      </w:rPr>
    </w:lvl>
    <w:lvl w:ilvl="6" w:tplc="12164826">
      <w:numFmt w:val="bullet"/>
      <w:lvlText w:val="•"/>
      <w:lvlJc w:val="left"/>
      <w:pPr>
        <w:ind w:left="1401" w:hanging="340"/>
      </w:pPr>
      <w:rPr>
        <w:rFonts w:hint="default"/>
        <w:lang w:val="en-US" w:eastAsia="en-US" w:bidi="ar-SA"/>
      </w:rPr>
    </w:lvl>
    <w:lvl w:ilvl="7" w:tplc="2838461C">
      <w:numFmt w:val="bullet"/>
      <w:lvlText w:val="•"/>
      <w:lvlJc w:val="left"/>
      <w:pPr>
        <w:ind w:left="1562" w:hanging="340"/>
      </w:pPr>
      <w:rPr>
        <w:rFonts w:hint="default"/>
        <w:lang w:val="en-US" w:eastAsia="en-US" w:bidi="ar-SA"/>
      </w:rPr>
    </w:lvl>
    <w:lvl w:ilvl="8" w:tplc="10D07E8E">
      <w:numFmt w:val="bullet"/>
      <w:lvlText w:val="•"/>
      <w:lvlJc w:val="left"/>
      <w:pPr>
        <w:ind w:left="1722" w:hanging="340"/>
      </w:pPr>
      <w:rPr>
        <w:rFonts w:hint="default"/>
        <w:lang w:val="en-US" w:eastAsia="en-US" w:bidi="ar-SA"/>
      </w:rPr>
    </w:lvl>
  </w:abstractNum>
  <w:abstractNum w:abstractNumId="3">
    <w:nsid w:val="189A0ECE"/>
    <w:multiLevelType w:val="hybridMultilevel"/>
    <w:tmpl w:val="58A4F88C"/>
    <w:lvl w:ilvl="0" w:tplc="BAC6CB48">
      <w:numFmt w:val="bullet"/>
      <w:lvlText w:val=""/>
      <w:lvlJc w:val="left"/>
      <w:pPr>
        <w:ind w:left="439" w:hanging="339"/>
      </w:pPr>
      <w:rPr>
        <w:rFonts w:ascii="Symbol" w:eastAsia="Symbol" w:hAnsi="Symbol" w:cs="Symbol" w:hint="default"/>
        <w:w w:val="103"/>
        <w:sz w:val="20"/>
        <w:szCs w:val="20"/>
        <w:lang w:val="en-US" w:eastAsia="en-US" w:bidi="ar-SA"/>
      </w:rPr>
    </w:lvl>
    <w:lvl w:ilvl="1" w:tplc="439C4B5A">
      <w:numFmt w:val="bullet"/>
      <w:lvlText w:val="•"/>
      <w:lvlJc w:val="left"/>
      <w:pPr>
        <w:ind w:left="600" w:hanging="339"/>
      </w:pPr>
      <w:rPr>
        <w:rFonts w:hint="default"/>
        <w:lang w:val="en-US" w:eastAsia="en-US" w:bidi="ar-SA"/>
      </w:rPr>
    </w:lvl>
    <w:lvl w:ilvl="2" w:tplc="1BB0ADCE">
      <w:numFmt w:val="bullet"/>
      <w:lvlText w:val="•"/>
      <w:lvlJc w:val="left"/>
      <w:pPr>
        <w:ind w:left="760" w:hanging="339"/>
      </w:pPr>
      <w:rPr>
        <w:rFonts w:hint="default"/>
        <w:lang w:val="en-US" w:eastAsia="en-US" w:bidi="ar-SA"/>
      </w:rPr>
    </w:lvl>
    <w:lvl w:ilvl="3" w:tplc="3F90EF18">
      <w:numFmt w:val="bullet"/>
      <w:lvlText w:val="•"/>
      <w:lvlJc w:val="left"/>
      <w:pPr>
        <w:ind w:left="920" w:hanging="339"/>
      </w:pPr>
      <w:rPr>
        <w:rFonts w:hint="default"/>
        <w:lang w:val="en-US" w:eastAsia="en-US" w:bidi="ar-SA"/>
      </w:rPr>
    </w:lvl>
    <w:lvl w:ilvl="4" w:tplc="199823A6">
      <w:numFmt w:val="bullet"/>
      <w:lvlText w:val="•"/>
      <w:lvlJc w:val="left"/>
      <w:pPr>
        <w:ind w:left="1081" w:hanging="339"/>
      </w:pPr>
      <w:rPr>
        <w:rFonts w:hint="default"/>
        <w:lang w:val="en-US" w:eastAsia="en-US" w:bidi="ar-SA"/>
      </w:rPr>
    </w:lvl>
    <w:lvl w:ilvl="5" w:tplc="E9503654">
      <w:numFmt w:val="bullet"/>
      <w:lvlText w:val="•"/>
      <w:lvlJc w:val="left"/>
      <w:pPr>
        <w:ind w:left="1241" w:hanging="339"/>
      </w:pPr>
      <w:rPr>
        <w:rFonts w:hint="default"/>
        <w:lang w:val="en-US" w:eastAsia="en-US" w:bidi="ar-SA"/>
      </w:rPr>
    </w:lvl>
    <w:lvl w:ilvl="6" w:tplc="8690B6C6">
      <w:numFmt w:val="bullet"/>
      <w:lvlText w:val="•"/>
      <w:lvlJc w:val="left"/>
      <w:pPr>
        <w:ind w:left="1401" w:hanging="339"/>
      </w:pPr>
      <w:rPr>
        <w:rFonts w:hint="default"/>
        <w:lang w:val="en-US" w:eastAsia="en-US" w:bidi="ar-SA"/>
      </w:rPr>
    </w:lvl>
    <w:lvl w:ilvl="7" w:tplc="527AA76E">
      <w:numFmt w:val="bullet"/>
      <w:lvlText w:val="•"/>
      <w:lvlJc w:val="left"/>
      <w:pPr>
        <w:ind w:left="1562" w:hanging="339"/>
      </w:pPr>
      <w:rPr>
        <w:rFonts w:hint="default"/>
        <w:lang w:val="en-US" w:eastAsia="en-US" w:bidi="ar-SA"/>
      </w:rPr>
    </w:lvl>
    <w:lvl w:ilvl="8" w:tplc="D3BC6876">
      <w:numFmt w:val="bullet"/>
      <w:lvlText w:val="•"/>
      <w:lvlJc w:val="left"/>
      <w:pPr>
        <w:ind w:left="1722" w:hanging="339"/>
      </w:pPr>
      <w:rPr>
        <w:rFonts w:hint="default"/>
        <w:lang w:val="en-US" w:eastAsia="en-US" w:bidi="ar-SA"/>
      </w:rPr>
    </w:lvl>
  </w:abstractNum>
  <w:abstractNum w:abstractNumId="4">
    <w:nsid w:val="1BF540DE"/>
    <w:multiLevelType w:val="hybridMultilevel"/>
    <w:tmpl w:val="901C11C0"/>
    <w:lvl w:ilvl="0" w:tplc="431E4B1A">
      <w:numFmt w:val="bullet"/>
      <w:lvlText w:val=""/>
      <w:lvlJc w:val="left"/>
      <w:pPr>
        <w:ind w:left="440" w:hanging="339"/>
      </w:pPr>
      <w:rPr>
        <w:rFonts w:ascii="Symbol" w:eastAsia="Symbol" w:hAnsi="Symbol" w:cs="Symbol" w:hint="default"/>
        <w:w w:val="103"/>
        <w:sz w:val="20"/>
        <w:szCs w:val="20"/>
        <w:lang w:val="en-US" w:eastAsia="en-US" w:bidi="ar-SA"/>
      </w:rPr>
    </w:lvl>
    <w:lvl w:ilvl="1" w:tplc="B28AE602">
      <w:numFmt w:val="bullet"/>
      <w:lvlText w:val="•"/>
      <w:lvlJc w:val="left"/>
      <w:pPr>
        <w:ind w:left="687" w:hanging="339"/>
      </w:pPr>
      <w:rPr>
        <w:rFonts w:hint="default"/>
        <w:lang w:val="en-US" w:eastAsia="en-US" w:bidi="ar-SA"/>
      </w:rPr>
    </w:lvl>
    <w:lvl w:ilvl="2" w:tplc="70F4C4D6">
      <w:numFmt w:val="bullet"/>
      <w:lvlText w:val="•"/>
      <w:lvlJc w:val="left"/>
      <w:pPr>
        <w:ind w:left="934" w:hanging="339"/>
      </w:pPr>
      <w:rPr>
        <w:rFonts w:hint="default"/>
        <w:lang w:val="en-US" w:eastAsia="en-US" w:bidi="ar-SA"/>
      </w:rPr>
    </w:lvl>
    <w:lvl w:ilvl="3" w:tplc="EBD6307E">
      <w:numFmt w:val="bullet"/>
      <w:lvlText w:val="•"/>
      <w:lvlJc w:val="left"/>
      <w:pPr>
        <w:ind w:left="1181" w:hanging="339"/>
      </w:pPr>
      <w:rPr>
        <w:rFonts w:hint="default"/>
        <w:lang w:val="en-US" w:eastAsia="en-US" w:bidi="ar-SA"/>
      </w:rPr>
    </w:lvl>
    <w:lvl w:ilvl="4" w:tplc="C14ADDD2">
      <w:numFmt w:val="bullet"/>
      <w:lvlText w:val="•"/>
      <w:lvlJc w:val="left"/>
      <w:pPr>
        <w:ind w:left="1429" w:hanging="339"/>
      </w:pPr>
      <w:rPr>
        <w:rFonts w:hint="default"/>
        <w:lang w:val="en-US" w:eastAsia="en-US" w:bidi="ar-SA"/>
      </w:rPr>
    </w:lvl>
    <w:lvl w:ilvl="5" w:tplc="774E7048">
      <w:numFmt w:val="bullet"/>
      <w:lvlText w:val="•"/>
      <w:lvlJc w:val="left"/>
      <w:pPr>
        <w:ind w:left="1676" w:hanging="339"/>
      </w:pPr>
      <w:rPr>
        <w:rFonts w:hint="default"/>
        <w:lang w:val="en-US" w:eastAsia="en-US" w:bidi="ar-SA"/>
      </w:rPr>
    </w:lvl>
    <w:lvl w:ilvl="6" w:tplc="F2DA4794">
      <w:numFmt w:val="bullet"/>
      <w:lvlText w:val="•"/>
      <w:lvlJc w:val="left"/>
      <w:pPr>
        <w:ind w:left="1923" w:hanging="339"/>
      </w:pPr>
      <w:rPr>
        <w:rFonts w:hint="default"/>
        <w:lang w:val="en-US" w:eastAsia="en-US" w:bidi="ar-SA"/>
      </w:rPr>
    </w:lvl>
    <w:lvl w:ilvl="7" w:tplc="467ECE9C">
      <w:numFmt w:val="bullet"/>
      <w:lvlText w:val="•"/>
      <w:lvlJc w:val="left"/>
      <w:pPr>
        <w:ind w:left="2171" w:hanging="339"/>
      </w:pPr>
      <w:rPr>
        <w:rFonts w:hint="default"/>
        <w:lang w:val="en-US" w:eastAsia="en-US" w:bidi="ar-SA"/>
      </w:rPr>
    </w:lvl>
    <w:lvl w:ilvl="8" w:tplc="BE9CE050">
      <w:numFmt w:val="bullet"/>
      <w:lvlText w:val="•"/>
      <w:lvlJc w:val="left"/>
      <w:pPr>
        <w:ind w:left="2418" w:hanging="339"/>
      </w:pPr>
      <w:rPr>
        <w:rFonts w:hint="default"/>
        <w:lang w:val="en-US" w:eastAsia="en-US" w:bidi="ar-SA"/>
      </w:rPr>
    </w:lvl>
  </w:abstractNum>
  <w:abstractNum w:abstractNumId="5">
    <w:nsid w:val="224A183F"/>
    <w:multiLevelType w:val="hybridMultilevel"/>
    <w:tmpl w:val="D4B8439E"/>
    <w:lvl w:ilvl="0" w:tplc="6E88F308">
      <w:numFmt w:val="bullet"/>
      <w:lvlText w:val=""/>
      <w:lvlJc w:val="left"/>
      <w:pPr>
        <w:ind w:left="440" w:hanging="339"/>
      </w:pPr>
      <w:rPr>
        <w:rFonts w:ascii="Symbol" w:eastAsia="Symbol" w:hAnsi="Symbol" w:cs="Symbol" w:hint="default"/>
        <w:w w:val="103"/>
        <w:sz w:val="20"/>
        <w:szCs w:val="20"/>
        <w:lang w:val="en-US" w:eastAsia="en-US" w:bidi="ar-SA"/>
      </w:rPr>
    </w:lvl>
    <w:lvl w:ilvl="1" w:tplc="28D86FD6">
      <w:numFmt w:val="bullet"/>
      <w:lvlText w:val="•"/>
      <w:lvlJc w:val="left"/>
      <w:pPr>
        <w:ind w:left="687" w:hanging="339"/>
      </w:pPr>
      <w:rPr>
        <w:rFonts w:hint="default"/>
        <w:lang w:val="en-US" w:eastAsia="en-US" w:bidi="ar-SA"/>
      </w:rPr>
    </w:lvl>
    <w:lvl w:ilvl="2" w:tplc="DF8EECC6">
      <w:numFmt w:val="bullet"/>
      <w:lvlText w:val="•"/>
      <w:lvlJc w:val="left"/>
      <w:pPr>
        <w:ind w:left="934" w:hanging="339"/>
      </w:pPr>
      <w:rPr>
        <w:rFonts w:hint="default"/>
        <w:lang w:val="en-US" w:eastAsia="en-US" w:bidi="ar-SA"/>
      </w:rPr>
    </w:lvl>
    <w:lvl w:ilvl="3" w:tplc="1EBA1470">
      <w:numFmt w:val="bullet"/>
      <w:lvlText w:val="•"/>
      <w:lvlJc w:val="left"/>
      <w:pPr>
        <w:ind w:left="1181" w:hanging="339"/>
      </w:pPr>
      <w:rPr>
        <w:rFonts w:hint="default"/>
        <w:lang w:val="en-US" w:eastAsia="en-US" w:bidi="ar-SA"/>
      </w:rPr>
    </w:lvl>
    <w:lvl w:ilvl="4" w:tplc="8E5CF600">
      <w:numFmt w:val="bullet"/>
      <w:lvlText w:val="•"/>
      <w:lvlJc w:val="left"/>
      <w:pPr>
        <w:ind w:left="1429" w:hanging="339"/>
      </w:pPr>
      <w:rPr>
        <w:rFonts w:hint="default"/>
        <w:lang w:val="en-US" w:eastAsia="en-US" w:bidi="ar-SA"/>
      </w:rPr>
    </w:lvl>
    <w:lvl w:ilvl="5" w:tplc="F5207E8C">
      <w:numFmt w:val="bullet"/>
      <w:lvlText w:val="•"/>
      <w:lvlJc w:val="left"/>
      <w:pPr>
        <w:ind w:left="1676" w:hanging="339"/>
      </w:pPr>
      <w:rPr>
        <w:rFonts w:hint="default"/>
        <w:lang w:val="en-US" w:eastAsia="en-US" w:bidi="ar-SA"/>
      </w:rPr>
    </w:lvl>
    <w:lvl w:ilvl="6" w:tplc="35A69CB0">
      <w:numFmt w:val="bullet"/>
      <w:lvlText w:val="•"/>
      <w:lvlJc w:val="left"/>
      <w:pPr>
        <w:ind w:left="1923" w:hanging="339"/>
      </w:pPr>
      <w:rPr>
        <w:rFonts w:hint="default"/>
        <w:lang w:val="en-US" w:eastAsia="en-US" w:bidi="ar-SA"/>
      </w:rPr>
    </w:lvl>
    <w:lvl w:ilvl="7" w:tplc="9BA0F9AA">
      <w:numFmt w:val="bullet"/>
      <w:lvlText w:val="•"/>
      <w:lvlJc w:val="left"/>
      <w:pPr>
        <w:ind w:left="2171" w:hanging="339"/>
      </w:pPr>
      <w:rPr>
        <w:rFonts w:hint="default"/>
        <w:lang w:val="en-US" w:eastAsia="en-US" w:bidi="ar-SA"/>
      </w:rPr>
    </w:lvl>
    <w:lvl w:ilvl="8" w:tplc="7ACC5436">
      <w:numFmt w:val="bullet"/>
      <w:lvlText w:val="•"/>
      <w:lvlJc w:val="left"/>
      <w:pPr>
        <w:ind w:left="2418" w:hanging="339"/>
      </w:pPr>
      <w:rPr>
        <w:rFonts w:hint="default"/>
        <w:lang w:val="en-US" w:eastAsia="en-US" w:bidi="ar-SA"/>
      </w:rPr>
    </w:lvl>
  </w:abstractNum>
  <w:abstractNum w:abstractNumId="6">
    <w:nsid w:val="340C6EAA"/>
    <w:multiLevelType w:val="hybridMultilevel"/>
    <w:tmpl w:val="8DA2F3BA"/>
    <w:lvl w:ilvl="0" w:tplc="B1BA9C8C">
      <w:numFmt w:val="bullet"/>
      <w:lvlText w:val=""/>
      <w:lvlJc w:val="left"/>
      <w:pPr>
        <w:ind w:left="438" w:hanging="340"/>
      </w:pPr>
      <w:rPr>
        <w:rFonts w:ascii="Symbol" w:eastAsia="Symbol" w:hAnsi="Symbol" w:cs="Symbol" w:hint="default"/>
        <w:w w:val="103"/>
        <w:sz w:val="20"/>
        <w:szCs w:val="20"/>
        <w:lang w:val="en-US" w:eastAsia="en-US" w:bidi="ar-SA"/>
      </w:rPr>
    </w:lvl>
    <w:lvl w:ilvl="1" w:tplc="51FCA48E">
      <w:numFmt w:val="bullet"/>
      <w:lvlText w:val="•"/>
      <w:lvlJc w:val="left"/>
      <w:pPr>
        <w:ind w:left="600" w:hanging="340"/>
      </w:pPr>
      <w:rPr>
        <w:rFonts w:hint="default"/>
        <w:lang w:val="en-US" w:eastAsia="en-US" w:bidi="ar-SA"/>
      </w:rPr>
    </w:lvl>
    <w:lvl w:ilvl="2" w:tplc="6AC8DC9C">
      <w:numFmt w:val="bullet"/>
      <w:lvlText w:val="•"/>
      <w:lvlJc w:val="left"/>
      <w:pPr>
        <w:ind w:left="760" w:hanging="340"/>
      </w:pPr>
      <w:rPr>
        <w:rFonts w:hint="default"/>
        <w:lang w:val="en-US" w:eastAsia="en-US" w:bidi="ar-SA"/>
      </w:rPr>
    </w:lvl>
    <w:lvl w:ilvl="3" w:tplc="0916CD34">
      <w:numFmt w:val="bullet"/>
      <w:lvlText w:val="•"/>
      <w:lvlJc w:val="left"/>
      <w:pPr>
        <w:ind w:left="920" w:hanging="340"/>
      </w:pPr>
      <w:rPr>
        <w:rFonts w:hint="default"/>
        <w:lang w:val="en-US" w:eastAsia="en-US" w:bidi="ar-SA"/>
      </w:rPr>
    </w:lvl>
    <w:lvl w:ilvl="4" w:tplc="DCE865AE">
      <w:numFmt w:val="bullet"/>
      <w:lvlText w:val="•"/>
      <w:lvlJc w:val="left"/>
      <w:pPr>
        <w:ind w:left="1081" w:hanging="340"/>
      </w:pPr>
      <w:rPr>
        <w:rFonts w:hint="default"/>
        <w:lang w:val="en-US" w:eastAsia="en-US" w:bidi="ar-SA"/>
      </w:rPr>
    </w:lvl>
    <w:lvl w:ilvl="5" w:tplc="245097C2">
      <w:numFmt w:val="bullet"/>
      <w:lvlText w:val="•"/>
      <w:lvlJc w:val="left"/>
      <w:pPr>
        <w:ind w:left="1241" w:hanging="340"/>
      </w:pPr>
      <w:rPr>
        <w:rFonts w:hint="default"/>
        <w:lang w:val="en-US" w:eastAsia="en-US" w:bidi="ar-SA"/>
      </w:rPr>
    </w:lvl>
    <w:lvl w:ilvl="6" w:tplc="77E2AD12">
      <w:numFmt w:val="bullet"/>
      <w:lvlText w:val="•"/>
      <w:lvlJc w:val="left"/>
      <w:pPr>
        <w:ind w:left="1401" w:hanging="340"/>
      </w:pPr>
      <w:rPr>
        <w:rFonts w:hint="default"/>
        <w:lang w:val="en-US" w:eastAsia="en-US" w:bidi="ar-SA"/>
      </w:rPr>
    </w:lvl>
    <w:lvl w:ilvl="7" w:tplc="24482276">
      <w:numFmt w:val="bullet"/>
      <w:lvlText w:val="•"/>
      <w:lvlJc w:val="left"/>
      <w:pPr>
        <w:ind w:left="1562" w:hanging="340"/>
      </w:pPr>
      <w:rPr>
        <w:rFonts w:hint="default"/>
        <w:lang w:val="en-US" w:eastAsia="en-US" w:bidi="ar-SA"/>
      </w:rPr>
    </w:lvl>
    <w:lvl w:ilvl="8" w:tplc="6F06BF9E">
      <w:numFmt w:val="bullet"/>
      <w:lvlText w:val="•"/>
      <w:lvlJc w:val="left"/>
      <w:pPr>
        <w:ind w:left="1722" w:hanging="340"/>
      </w:pPr>
      <w:rPr>
        <w:rFonts w:hint="default"/>
        <w:lang w:val="en-US" w:eastAsia="en-US" w:bidi="ar-SA"/>
      </w:rPr>
    </w:lvl>
  </w:abstractNum>
  <w:abstractNum w:abstractNumId="7">
    <w:nsid w:val="3B4D49FF"/>
    <w:multiLevelType w:val="hybridMultilevel"/>
    <w:tmpl w:val="227A00CC"/>
    <w:lvl w:ilvl="0" w:tplc="EF645E9E">
      <w:numFmt w:val="bullet"/>
      <w:lvlText w:val=""/>
      <w:lvlJc w:val="left"/>
      <w:pPr>
        <w:ind w:left="438" w:hanging="339"/>
      </w:pPr>
      <w:rPr>
        <w:rFonts w:ascii="Symbol" w:eastAsia="Symbol" w:hAnsi="Symbol" w:cs="Symbol" w:hint="default"/>
        <w:w w:val="103"/>
        <w:sz w:val="20"/>
        <w:szCs w:val="20"/>
        <w:lang w:val="en-US" w:eastAsia="en-US" w:bidi="ar-SA"/>
      </w:rPr>
    </w:lvl>
    <w:lvl w:ilvl="1" w:tplc="68A02D48">
      <w:numFmt w:val="bullet"/>
      <w:lvlText w:val="•"/>
      <w:lvlJc w:val="left"/>
      <w:pPr>
        <w:ind w:left="600" w:hanging="339"/>
      </w:pPr>
      <w:rPr>
        <w:rFonts w:hint="default"/>
        <w:lang w:val="en-US" w:eastAsia="en-US" w:bidi="ar-SA"/>
      </w:rPr>
    </w:lvl>
    <w:lvl w:ilvl="2" w:tplc="A2288A6E">
      <w:numFmt w:val="bullet"/>
      <w:lvlText w:val="•"/>
      <w:lvlJc w:val="left"/>
      <w:pPr>
        <w:ind w:left="760" w:hanging="339"/>
      </w:pPr>
      <w:rPr>
        <w:rFonts w:hint="default"/>
        <w:lang w:val="en-US" w:eastAsia="en-US" w:bidi="ar-SA"/>
      </w:rPr>
    </w:lvl>
    <w:lvl w:ilvl="3" w:tplc="FF7492B0">
      <w:numFmt w:val="bullet"/>
      <w:lvlText w:val="•"/>
      <w:lvlJc w:val="left"/>
      <w:pPr>
        <w:ind w:left="920" w:hanging="339"/>
      </w:pPr>
      <w:rPr>
        <w:rFonts w:hint="default"/>
        <w:lang w:val="en-US" w:eastAsia="en-US" w:bidi="ar-SA"/>
      </w:rPr>
    </w:lvl>
    <w:lvl w:ilvl="4" w:tplc="FD72C036">
      <w:numFmt w:val="bullet"/>
      <w:lvlText w:val="•"/>
      <w:lvlJc w:val="left"/>
      <w:pPr>
        <w:ind w:left="1080" w:hanging="339"/>
      </w:pPr>
      <w:rPr>
        <w:rFonts w:hint="default"/>
        <w:lang w:val="en-US" w:eastAsia="en-US" w:bidi="ar-SA"/>
      </w:rPr>
    </w:lvl>
    <w:lvl w:ilvl="5" w:tplc="58285630">
      <w:numFmt w:val="bullet"/>
      <w:lvlText w:val="•"/>
      <w:lvlJc w:val="left"/>
      <w:pPr>
        <w:ind w:left="1241" w:hanging="339"/>
      </w:pPr>
      <w:rPr>
        <w:rFonts w:hint="default"/>
        <w:lang w:val="en-US" w:eastAsia="en-US" w:bidi="ar-SA"/>
      </w:rPr>
    </w:lvl>
    <w:lvl w:ilvl="6" w:tplc="C3D0846E">
      <w:numFmt w:val="bullet"/>
      <w:lvlText w:val="•"/>
      <w:lvlJc w:val="left"/>
      <w:pPr>
        <w:ind w:left="1401" w:hanging="339"/>
      </w:pPr>
      <w:rPr>
        <w:rFonts w:hint="default"/>
        <w:lang w:val="en-US" w:eastAsia="en-US" w:bidi="ar-SA"/>
      </w:rPr>
    </w:lvl>
    <w:lvl w:ilvl="7" w:tplc="13808AC4">
      <w:numFmt w:val="bullet"/>
      <w:lvlText w:val="•"/>
      <w:lvlJc w:val="left"/>
      <w:pPr>
        <w:ind w:left="1561" w:hanging="339"/>
      </w:pPr>
      <w:rPr>
        <w:rFonts w:hint="default"/>
        <w:lang w:val="en-US" w:eastAsia="en-US" w:bidi="ar-SA"/>
      </w:rPr>
    </w:lvl>
    <w:lvl w:ilvl="8" w:tplc="002608AA">
      <w:numFmt w:val="bullet"/>
      <w:lvlText w:val="•"/>
      <w:lvlJc w:val="left"/>
      <w:pPr>
        <w:ind w:left="1721" w:hanging="339"/>
      </w:pPr>
      <w:rPr>
        <w:rFonts w:hint="default"/>
        <w:lang w:val="en-US" w:eastAsia="en-US" w:bidi="ar-SA"/>
      </w:rPr>
    </w:lvl>
  </w:abstractNum>
  <w:abstractNum w:abstractNumId="8">
    <w:nsid w:val="483564DC"/>
    <w:multiLevelType w:val="hybridMultilevel"/>
    <w:tmpl w:val="2856E138"/>
    <w:lvl w:ilvl="0" w:tplc="9D4290C0">
      <w:numFmt w:val="bullet"/>
      <w:lvlText w:val=""/>
      <w:lvlJc w:val="left"/>
      <w:pPr>
        <w:ind w:left="439" w:hanging="339"/>
      </w:pPr>
      <w:rPr>
        <w:rFonts w:ascii="Symbol" w:eastAsia="Symbol" w:hAnsi="Symbol" w:cs="Symbol" w:hint="default"/>
        <w:w w:val="103"/>
        <w:sz w:val="20"/>
        <w:szCs w:val="20"/>
        <w:lang w:val="en-US" w:eastAsia="en-US" w:bidi="ar-SA"/>
      </w:rPr>
    </w:lvl>
    <w:lvl w:ilvl="1" w:tplc="91087888">
      <w:numFmt w:val="bullet"/>
      <w:lvlText w:val="•"/>
      <w:lvlJc w:val="left"/>
      <w:pPr>
        <w:ind w:left="600" w:hanging="339"/>
      </w:pPr>
      <w:rPr>
        <w:rFonts w:hint="default"/>
        <w:lang w:val="en-US" w:eastAsia="en-US" w:bidi="ar-SA"/>
      </w:rPr>
    </w:lvl>
    <w:lvl w:ilvl="2" w:tplc="8296219A">
      <w:numFmt w:val="bullet"/>
      <w:lvlText w:val="•"/>
      <w:lvlJc w:val="left"/>
      <w:pPr>
        <w:ind w:left="760" w:hanging="339"/>
      </w:pPr>
      <w:rPr>
        <w:rFonts w:hint="default"/>
        <w:lang w:val="en-US" w:eastAsia="en-US" w:bidi="ar-SA"/>
      </w:rPr>
    </w:lvl>
    <w:lvl w:ilvl="3" w:tplc="5B787420">
      <w:numFmt w:val="bullet"/>
      <w:lvlText w:val="•"/>
      <w:lvlJc w:val="left"/>
      <w:pPr>
        <w:ind w:left="920" w:hanging="339"/>
      </w:pPr>
      <w:rPr>
        <w:rFonts w:hint="default"/>
        <w:lang w:val="en-US" w:eastAsia="en-US" w:bidi="ar-SA"/>
      </w:rPr>
    </w:lvl>
    <w:lvl w:ilvl="4" w:tplc="52281C42">
      <w:numFmt w:val="bullet"/>
      <w:lvlText w:val="•"/>
      <w:lvlJc w:val="left"/>
      <w:pPr>
        <w:ind w:left="1081" w:hanging="339"/>
      </w:pPr>
      <w:rPr>
        <w:rFonts w:hint="default"/>
        <w:lang w:val="en-US" w:eastAsia="en-US" w:bidi="ar-SA"/>
      </w:rPr>
    </w:lvl>
    <w:lvl w:ilvl="5" w:tplc="86364448">
      <w:numFmt w:val="bullet"/>
      <w:lvlText w:val="•"/>
      <w:lvlJc w:val="left"/>
      <w:pPr>
        <w:ind w:left="1241" w:hanging="339"/>
      </w:pPr>
      <w:rPr>
        <w:rFonts w:hint="default"/>
        <w:lang w:val="en-US" w:eastAsia="en-US" w:bidi="ar-SA"/>
      </w:rPr>
    </w:lvl>
    <w:lvl w:ilvl="6" w:tplc="E6E2E980">
      <w:numFmt w:val="bullet"/>
      <w:lvlText w:val="•"/>
      <w:lvlJc w:val="left"/>
      <w:pPr>
        <w:ind w:left="1401" w:hanging="339"/>
      </w:pPr>
      <w:rPr>
        <w:rFonts w:hint="default"/>
        <w:lang w:val="en-US" w:eastAsia="en-US" w:bidi="ar-SA"/>
      </w:rPr>
    </w:lvl>
    <w:lvl w:ilvl="7" w:tplc="8ACEABCC">
      <w:numFmt w:val="bullet"/>
      <w:lvlText w:val="•"/>
      <w:lvlJc w:val="left"/>
      <w:pPr>
        <w:ind w:left="1562" w:hanging="339"/>
      </w:pPr>
      <w:rPr>
        <w:rFonts w:hint="default"/>
        <w:lang w:val="en-US" w:eastAsia="en-US" w:bidi="ar-SA"/>
      </w:rPr>
    </w:lvl>
    <w:lvl w:ilvl="8" w:tplc="4518F7D2">
      <w:numFmt w:val="bullet"/>
      <w:lvlText w:val="•"/>
      <w:lvlJc w:val="left"/>
      <w:pPr>
        <w:ind w:left="1722" w:hanging="339"/>
      </w:pPr>
      <w:rPr>
        <w:rFonts w:hint="default"/>
        <w:lang w:val="en-US" w:eastAsia="en-US" w:bidi="ar-SA"/>
      </w:rPr>
    </w:lvl>
  </w:abstractNum>
  <w:abstractNum w:abstractNumId="9">
    <w:nsid w:val="54087C82"/>
    <w:multiLevelType w:val="hybridMultilevel"/>
    <w:tmpl w:val="BF300AC4"/>
    <w:lvl w:ilvl="0" w:tplc="3E8E53A4">
      <w:numFmt w:val="bullet"/>
      <w:lvlText w:val=""/>
      <w:lvlJc w:val="left"/>
      <w:pPr>
        <w:ind w:left="438" w:hanging="340"/>
      </w:pPr>
      <w:rPr>
        <w:rFonts w:ascii="Symbol" w:eastAsia="Symbol" w:hAnsi="Symbol" w:cs="Symbol" w:hint="default"/>
        <w:w w:val="103"/>
        <w:sz w:val="20"/>
        <w:szCs w:val="20"/>
        <w:lang w:val="en-US" w:eastAsia="en-US" w:bidi="ar-SA"/>
      </w:rPr>
    </w:lvl>
    <w:lvl w:ilvl="1" w:tplc="2794A540">
      <w:numFmt w:val="bullet"/>
      <w:lvlText w:val="•"/>
      <w:lvlJc w:val="left"/>
      <w:pPr>
        <w:ind w:left="600" w:hanging="340"/>
      </w:pPr>
      <w:rPr>
        <w:rFonts w:hint="default"/>
        <w:lang w:val="en-US" w:eastAsia="en-US" w:bidi="ar-SA"/>
      </w:rPr>
    </w:lvl>
    <w:lvl w:ilvl="2" w:tplc="04906920">
      <w:numFmt w:val="bullet"/>
      <w:lvlText w:val="•"/>
      <w:lvlJc w:val="left"/>
      <w:pPr>
        <w:ind w:left="760" w:hanging="340"/>
      </w:pPr>
      <w:rPr>
        <w:rFonts w:hint="default"/>
        <w:lang w:val="en-US" w:eastAsia="en-US" w:bidi="ar-SA"/>
      </w:rPr>
    </w:lvl>
    <w:lvl w:ilvl="3" w:tplc="872AC04A">
      <w:numFmt w:val="bullet"/>
      <w:lvlText w:val="•"/>
      <w:lvlJc w:val="left"/>
      <w:pPr>
        <w:ind w:left="920" w:hanging="340"/>
      </w:pPr>
      <w:rPr>
        <w:rFonts w:hint="default"/>
        <w:lang w:val="en-US" w:eastAsia="en-US" w:bidi="ar-SA"/>
      </w:rPr>
    </w:lvl>
    <w:lvl w:ilvl="4" w:tplc="9130407E">
      <w:numFmt w:val="bullet"/>
      <w:lvlText w:val="•"/>
      <w:lvlJc w:val="left"/>
      <w:pPr>
        <w:ind w:left="1081" w:hanging="340"/>
      </w:pPr>
      <w:rPr>
        <w:rFonts w:hint="default"/>
        <w:lang w:val="en-US" w:eastAsia="en-US" w:bidi="ar-SA"/>
      </w:rPr>
    </w:lvl>
    <w:lvl w:ilvl="5" w:tplc="AAD4F0AC">
      <w:numFmt w:val="bullet"/>
      <w:lvlText w:val="•"/>
      <w:lvlJc w:val="left"/>
      <w:pPr>
        <w:ind w:left="1241" w:hanging="340"/>
      </w:pPr>
      <w:rPr>
        <w:rFonts w:hint="default"/>
        <w:lang w:val="en-US" w:eastAsia="en-US" w:bidi="ar-SA"/>
      </w:rPr>
    </w:lvl>
    <w:lvl w:ilvl="6" w:tplc="92FC3102">
      <w:numFmt w:val="bullet"/>
      <w:lvlText w:val="•"/>
      <w:lvlJc w:val="left"/>
      <w:pPr>
        <w:ind w:left="1401" w:hanging="340"/>
      </w:pPr>
      <w:rPr>
        <w:rFonts w:hint="default"/>
        <w:lang w:val="en-US" w:eastAsia="en-US" w:bidi="ar-SA"/>
      </w:rPr>
    </w:lvl>
    <w:lvl w:ilvl="7" w:tplc="60DE9C02">
      <w:numFmt w:val="bullet"/>
      <w:lvlText w:val="•"/>
      <w:lvlJc w:val="left"/>
      <w:pPr>
        <w:ind w:left="1562" w:hanging="340"/>
      </w:pPr>
      <w:rPr>
        <w:rFonts w:hint="default"/>
        <w:lang w:val="en-US" w:eastAsia="en-US" w:bidi="ar-SA"/>
      </w:rPr>
    </w:lvl>
    <w:lvl w:ilvl="8" w:tplc="850EE7DA">
      <w:numFmt w:val="bullet"/>
      <w:lvlText w:val="•"/>
      <w:lvlJc w:val="left"/>
      <w:pPr>
        <w:ind w:left="1722" w:hanging="340"/>
      </w:pPr>
      <w:rPr>
        <w:rFonts w:hint="default"/>
        <w:lang w:val="en-US" w:eastAsia="en-US" w:bidi="ar-SA"/>
      </w:rPr>
    </w:lvl>
  </w:abstractNum>
  <w:abstractNum w:abstractNumId="10">
    <w:nsid w:val="64C77644"/>
    <w:multiLevelType w:val="hybridMultilevel"/>
    <w:tmpl w:val="E60E4918"/>
    <w:lvl w:ilvl="0" w:tplc="9DE4B69C">
      <w:numFmt w:val="bullet"/>
      <w:lvlText w:val=""/>
      <w:lvlJc w:val="left"/>
      <w:pPr>
        <w:ind w:left="439" w:hanging="339"/>
      </w:pPr>
      <w:rPr>
        <w:rFonts w:ascii="Symbol" w:eastAsia="Symbol" w:hAnsi="Symbol" w:cs="Symbol" w:hint="default"/>
        <w:w w:val="103"/>
        <w:sz w:val="20"/>
        <w:szCs w:val="20"/>
        <w:lang w:val="en-US" w:eastAsia="en-US" w:bidi="ar-SA"/>
      </w:rPr>
    </w:lvl>
    <w:lvl w:ilvl="1" w:tplc="EC7CEDFC">
      <w:numFmt w:val="bullet"/>
      <w:lvlText w:val="•"/>
      <w:lvlJc w:val="left"/>
      <w:pPr>
        <w:ind w:left="600" w:hanging="339"/>
      </w:pPr>
      <w:rPr>
        <w:rFonts w:hint="default"/>
        <w:lang w:val="en-US" w:eastAsia="en-US" w:bidi="ar-SA"/>
      </w:rPr>
    </w:lvl>
    <w:lvl w:ilvl="2" w:tplc="5D96C846">
      <w:numFmt w:val="bullet"/>
      <w:lvlText w:val="•"/>
      <w:lvlJc w:val="left"/>
      <w:pPr>
        <w:ind w:left="760" w:hanging="339"/>
      </w:pPr>
      <w:rPr>
        <w:rFonts w:hint="default"/>
        <w:lang w:val="en-US" w:eastAsia="en-US" w:bidi="ar-SA"/>
      </w:rPr>
    </w:lvl>
    <w:lvl w:ilvl="3" w:tplc="D5F82980">
      <w:numFmt w:val="bullet"/>
      <w:lvlText w:val="•"/>
      <w:lvlJc w:val="left"/>
      <w:pPr>
        <w:ind w:left="920" w:hanging="339"/>
      </w:pPr>
      <w:rPr>
        <w:rFonts w:hint="default"/>
        <w:lang w:val="en-US" w:eastAsia="en-US" w:bidi="ar-SA"/>
      </w:rPr>
    </w:lvl>
    <w:lvl w:ilvl="4" w:tplc="9D703E8A">
      <w:numFmt w:val="bullet"/>
      <w:lvlText w:val="•"/>
      <w:lvlJc w:val="left"/>
      <w:pPr>
        <w:ind w:left="1081" w:hanging="339"/>
      </w:pPr>
      <w:rPr>
        <w:rFonts w:hint="default"/>
        <w:lang w:val="en-US" w:eastAsia="en-US" w:bidi="ar-SA"/>
      </w:rPr>
    </w:lvl>
    <w:lvl w:ilvl="5" w:tplc="B510ABE0">
      <w:numFmt w:val="bullet"/>
      <w:lvlText w:val="•"/>
      <w:lvlJc w:val="left"/>
      <w:pPr>
        <w:ind w:left="1241" w:hanging="339"/>
      </w:pPr>
      <w:rPr>
        <w:rFonts w:hint="default"/>
        <w:lang w:val="en-US" w:eastAsia="en-US" w:bidi="ar-SA"/>
      </w:rPr>
    </w:lvl>
    <w:lvl w:ilvl="6" w:tplc="46A20CB8">
      <w:numFmt w:val="bullet"/>
      <w:lvlText w:val="•"/>
      <w:lvlJc w:val="left"/>
      <w:pPr>
        <w:ind w:left="1401" w:hanging="339"/>
      </w:pPr>
      <w:rPr>
        <w:rFonts w:hint="default"/>
        <w:lang w:val="en-US" w:eastAsia="en-US" w:bidi="ar-SA"/>
      </w:rPr>
    </w:lvl>
    <w:lvl w:ilvl="7" w:tplc="290072EC">
      <w:numFmt w:val="bullet"/>
      <w:lvlText w:val="•"/>
      <w:lvlJc w:val="left"/>
      <w:pPr>
        <w:ind w:left="1562" w:hanging="339"/>
      </w:pPr>
      <w:rPr>
        <w:rFonts w:hint="default"/>
        <w:lang w:val="en-US" w:eastAsia="en-US" w:bidi="ar-SA"/>
      </w:rPr>
    </w:lvl>
    <w:lvl w:ilvl="8" w:tplc="6512C028">
      <w:numFmt w:val="bullet"/>
      <w:lvlText w:val="•"/>
      <w:lvlJc w:val="left"/>
      <w:pPr>
        <w:ind w:left="1722" w:hanging="339"/>
      </w:pPr>
      <w:rPr>
        <w:rFonts w:hint="default"/>
        <w:lang w:val="en-US" w:eastAsia="en-US" w:bidi="ar-SA"/>
      </w:rPr>
    </w:lvl>
  </w:abstractNum>
  <w:abstractNum w:abstractNumId="11">
    <w:nsid w:val="68DE616E"/>
    <w:multiLevelType w:val="hybridMultilevel"/>
    <w:tmpl w:val="E924AC96"/>
    <w:lvl w:ilvl="0" w:tplc="96523D16">
      <w:numFmt w:val="bullet"/>
      <w:lvlText w:val=""/>
      <w:lvlJc w:val="left"/>
      <w:pPr>
        <w:ind w:left="440" w:hanging="339"/>
      </w:pPr>
      <w:rPr>
        <w:rFonts w:ascii="Symbol" w:eastAsia="Symbol" w:hAnsi="Symbol" w:cs="Symbol" w:hint="default"/>
        <w:w w:val="103"/>
        <w:sz w:val="20"/>
        <w:szCs w:val="20"/>
        <w:lang w:val="en-US" w:eastAsia="en-US" w:bidi="ar-SA"/>
      </w:rPr>
    </w:lvl>
    <w:lvl w:ilvl="1" w:tplc="C1D809CA">
      <w:numFmt w:val="bullet"/>
      <w:lvlText w:val="•"/>
      <w:lvlJc w:val="left"/>
      <w:pPr>
        <w:ind w:left="687" w:hanging="339"/>
      </w:pPr>
      <w:rPr>
        <w:rFonts w:hint="default"/>
        <w:lang w:val="en-US" w:eastAsia="en-US" w:bidi="ar-SA"/>
      </w:rPr>
    </w:lvl>
    <w:lvl w:ilvl="2" w:tplc="D5F49FDA">
      <w:numFmt w:val="bullet"/>
      <w:lvlText w:val="•"/>
      <w:lvlJc w:val="left"/>
      <w:pPr>
        <w:ind w:left="934" w:hanging="339"/>
      </w:pPr>
      <w:rPr>
        <w:rFonts w:hint="default"/>
        <w:lang w:val="en-US" w:eastAsia="en-US" w:bidi="ar-SA"/>
      </w:rPr>
    </w:lvl>
    <w:lvl w:ilvl="3" w:tplc="0DD646D4">
      <w:numFmt w:val="bullet"/>
      <w:lvlText w:val="•"/>
      <w:lvlJc w:val="left"/>
      <w:pPr>
        <w:ind w:left="1181" w:hanging="339"/>
      </w:pPr>
      <w:rPr>
        <w:rFonts w:hint="default"/>
        <w:lang w:val="en-US" w:eastAsia="en-US" w:bidi="ar-SA"/>
      </w:rPr>
    </w:lvl>
    <w:lvl w:ilvl="4" w:tplc="94ACFD56">
      <w:numFmt w:val="bullet"/>
      <w:lvlText w:val="•"/>
      <w:lvlJc w:val="left"/>
      <w:pPr>
        <w:ind w:left="1429" w:hanging="339"/>
      </w:pPr>
      <w:rPr>
        <w:rFonts w:hint="default"/>
        <w:lang w:val="en-US" w:eastAsia="en-US" w:bidi="ar-SA"/>
      </w:rPr>
    </w:lvl>
    <w:lvl w:ilvl="5" w:tplc="7AF6AD30">
      <w:numFmt w:val="bullet"/>
      <w:lvlText w:val="•"/>
      <w:lvlJc w:val="left"/>
      <w:pPr>
        <w:ind w:left="1676" w:hanging="339"/>
      </w:pPr>
      <w:rPr>
        <w:rFonts w:hint="default"/>
        <w:lang w:val="en-US" w:eastAsia="en-US" w:bidi="ar-SA"/>
      </w:rPr>
    </w:lvl>
    <w:lvl w:ilvl="6" w:tplc="825CAC38">
      <w:numFmt w:val="bullet"/>
      <w:lvlText w:val="•"/>
      <w:lvlJc w:val="left"/>
      <w:pPr>
        <w:ind w:left="1923" w:hanging="339"/>
      </w:pPr>
      <w:rPr>
        <w:rFonts w:hint="default"/>
        <w:lang w:val="en-US" w:eastAsia="en-US" w:bidi="ar-SA"/>
      </w:rPr>
    </w:lvl>
    <w:lvl w:ilvl="7" w:tplc="6E7291C2">
      <w:numFmt w:val="bullet"/>
      <w:lvlText w:val="•"/>
      <w:lvlJc w:val="left"/>
      <w:pPr>
        <w:ind w:left="2171" w:hanging="339"/>
      </w:pPr>
      <w:rPr>
        <w:rFonts w:hint="default"/>
        <w:lang w:val="en-US" w:eastAsia="en-US" w:bidi="ar-SA"/>
      </w:rPr>
    </w:lvl>
    <w:lvl w:ilvl="8" w:tplc="216C8338">
      <w:numFmt w:val="bullet"/>
      <w:lvlText w:val="•"/>
      <w:lvlJc w:val="left"/>
      <w:pPr>
        <w:ind w:left="2418" w:hanging="339"/>
      </w:pPr>
      <w:rPr>
        <w:rFonts w:hint="default"/>
        <w:lang w:val="en-US" w:eastAsia="en-US" w:bidi="ar-SA"/>
      </w:rPr>
    </w:lvl>
  </w:abstractNum>
  <w:abstractNum w:abstractNumId="12">
    <w:nsid w:val="70320CA4"/>
    <w:multiLevelType w:val="hybridMultilevel"/>
    <w:tmpl w:val="3B023AE4"/>
    <w:lvl w:ilvl="0" w:tplc="BC9068BE">
      <w:numFmt w:val="bullet"/>
      <w:lvlText w:val=""/>
      <w:lvlJc w:val="left"/>
      <w:pPr>
        <w:ind w:left="440" w:hanging="339"/>
      </w:pPr>
      <w:rPr>
        <w:rFonts w:ascii="Symbol" w:eastAsia="Symbol" w:hAnsi="Symbol" w:cs="Symbol" w:hint="default"/>
        <w:w w:val="103"/>
        <w:sz w:val="20"/>
        <w:szCs w:val="20"/>
        <w:lang w:val="en-US" w:eastAsia="en-US" w:bidi="ar-SA"/>
      </w:rPr>
    </w:lvl>
    <w:lvl w:ilvl="1" w:tplc="C436054A">
      <w:numFmt w:val="bullet"/>
      <w:lvlText w:val="•"/>
      <w:lvlJc w:val="left"/>
      <w:pPr>
        <w:ind w:left="687" w:hanging="339"/>
      </w:pPr>
      <w:rPr>
        <w:rFonts w:hint="default"/>
        <w:lang w:val="en-US" w:eastAsia="en-US" w:bidi="ar-SA"/>
      </w:rPr>
    </w:lvl>
    <w:lvl w:ilvl="2" w:tplc="581475C6">
      <w:numFmt w:val="bullet"/>
      <w:lvlText w:val="•"/>
      <w:lvlJc w:val="left"/>
      <w:pPr>
        <w:ind w:left="934" w:hanging="339"/>
      </w:pPr>
      <w:rPr>
        <w:rFonts w:hint="default"/>
        <w:lang w:val="en-US" w:eastAsia="en-US" w:bidi="ar-SA"/>
      </w:rPr>
    </w:lvl>
    <w:lvl w:ilvl="3" w:tplc="9B4058D6">
      <w:numFmt w:val="bullet"/>
      <w:lvlText w:val="•"/>
      <w:lvlJc w:val="left"/>
      <w:pPr>
        <w:ind w:left="1181" w:hanging="339"/>
      </w:pPr>
      <w:rPr>
        <w:rFonts w:hint="default"/>
        <w:lang w:val="en-US" w:eastAsia="en-US" w:bidi="ar-SA"/>
      </w:rPr>
    </w:lvl>
    <w:lvl w:ilvl="4" w:tplc="6F04541A">
      <w:numFmt w:val="bullet"/>
      <w:lvlText w:val="•"/>
      <w:lvlJc w:val="left"/>
      <w:pPr>
        <w:ind w:left="1429" w:hanging="339"/>
      </w:pPr>
      <w:rPr>
        <w:rFonts w:hint="default"/>
        <w:lang w:val="en-US" w:eastAsia="en-US" w:bidi="ar-SA"/>
      </w:rPr>
    </w:lvl>
    <w:lvl w:ilvl="5" w:tplc="0450D3F2">
      <w:numFmt w:val="bullet"/>
      <w:lvlText w:val="•"/>
      <w:lvlJc w:val="left"/>
      <w:pPr>
        <w:ind w:left="1676" w:hanging="339"/>
      </w:pPr>
      <w:rPr>
        <w:rFonts w:hint="default"/>
        <w:lang w:val="en-US" w:eastAsia="en-US" w:bidi="ar-SA"/>
      </w:rPr>
    </w:lvl>
    <w:lvl w:ilvl="6" w:tplc="61AC868A">
      <w:numFmt w:val="bullet"/>
      <w:lvlText w:val="•"/>
      <w:lvlJc w:val="left"/>
      <w:pPr>
        <w:ind w:left="1923" w:hanging="339"/>
      </w:pPr>
      <w:rPr>
        <w:rFonts w:hint="default"/>
        <w:lang w:val="en-US" w:eastAsia="en-US" w:bidi="ar-SA"/>
      </w:rPr>
    </w:lvl>
    <w:lvl w:ilvl="7" w:tplc="060676B6">
      <w:numFmt w:val="bullet"/>
      <w:lvlText w:val="•"/>
      <w:lvlJc w:val="left"/>
      <w:pPr>
        <w:ind w:left="2171" w:hanging="339"/>
      </w:pPr>
      <w:rPr>
        <w:rFonts w:hint="default"/>
        <w:lang w:val="en-US" w:eastAsia="en-US" w:bidi="ar-SA"/>
      </w:rPr>
    </w:lvl>
    <w:lvl w:ilvl="8" w:tplc="C49ABFF8">
      <w:numFmt w:val="bullet"/>
      <w:lvlText w:val="•"/>
      <w:lvlJc w:val="left"/>
      <w:pPr>
        <w:ind w:left="2418" w:hanging="339"/>
      </w:pPr>
      <w:rPr>
        <w:rFonts w:hint="default"/>
        <w:lang w:val="en-US" w:eastAsia="en-US" w:bidi="ar-SA"/>
      </w:rPr>
    </w:lvl>
  </w:abstractNum>
  <w:abstractNum w:abstractNumId="13">
    <w:nsid w:val="70511576"/>
    <w:multiLevelType w:val="hybridMultilevel"/>
    <w:tmpl w:val="2646CDE8"/>
    <w:lvl w:ilvl="0" w:tplc="EA0C89CE">
      <w:numFmt w:val="bullet"/>
      <w:lvlText w:val=""/>
      <w:lvlJc w:val="left"/>
      <w:pPr>
        <w:ind w:left="439" w:hanging="339"/>
      </w:pPr>
      <w:rPr>
        <w:rFonts w:ascii="Symbol" w:eastAsia="Symbol" w:hAnsi="Symbol" w:cs="Symbol" w:hint="default"/>
        <w:w w:val="103"/>
        <w:sz w:val="20"/>
        <w:szCs w:val="20"/>
        <w:lang w:val="en-US" w:eastAsia="en-US" w:bidi="ar-SA"/>
      </w:rPr>
    </w:lvl>
    <w:lvl w:ilvl="1" w:tplc="11322AA8">
      <w:numFmt w:val="bullet"/>
      <w:lvlText w:val="•"/>
      <w:lvlJc w:val="left"/>
      <w:pPr>
        <w:ind w:left="600" w:hanging="339"/>
      </w:pPr>
      <w:rPr>
        <w:rFonts w:hint="default"/>
        <w:lang w:val="en-US" w:eastAsia="en-US" w:bidi="ar-SA"/>
      </w:rPr>
    </w:lvl>
    <w:lvl w:ilvl="2" w:tplc="F19C982E">
      <w:numFmt w:val="bullet"/>
      <w:lvlText w:val="•"/>
      <w:lvlJc w:val="left"/>
      <w:pPr>
        <w:ind w:left="760" w:hanging="339"/>
      </w:pPr>
      <w:rPr>
        <w:rFonts w:hint="default"/>
        <w:lang w:val="en-US" w:eastAsia="en-US" w:bidi="ar-SA"/>
      </w:rPr>
    </w:lvl>
    <w:lvl w:ilvl="3" w:tplc="9DB0E9B2">
      <w:numFmt w:val="bullet"/>
      <w:lvlText w:val="•"/>
      <w:lvlJc w:val="left"/>
      <w:pPr>
        <w:ind w:left="920" w:hanging="339"/>
      </w:pPr>
      <w:rPr>
        <w:rFonts w:hint="default"/>
        <w:lang w:val="en-US" w:eastAsia="en-US" w:bidi="ar-SA"/>
      </w:rPr>
    </w:lvl>
    <w:lvl w:ilvl="4" w:tplc="FA647B2E">
      <w:numFmt w:val="bullet"/>
      <w:lvlText w:val="•"/>
      <w:lvlJc w:val="left"/>
      <w:pPr>
        <w:ind w:left="1081" w:hanging="339"/>
      </w:pPr>
      <w:rPr>
        <w:rFonts w:hint="default"/>
        <w:lang w:val="en-US" w:eastAsia="en-US" w:bidi="ar-SA"/>
      </w:rPr>
    </w:lvl>
    <w:lvl w:ilvl="5" w:tplc="3454F0EA">
      <w:numFmt w:val="bullet"/>
      <w:lvlText w:val="•"/>
      <w:lvlJc w:val="left"/>
      <w:pPr>
        <w:ind w:left="1241" w:hanging="339"/>
      </w:pPr>
      <w:rPr>
        <w:rFonts w:hint="default"/>
        <w:lang w:val="en-US" w:eastAsia="en-US" w:bidi="ar-SA"/>
      </w:rPr>
    </w:lvl>
    <w:lvl w:ilvl="6" w:tplc="D2E0832C">
      <w:numFmt w:val="bullet"/>
      <w:lvlText w:val="•"/>
      <w:lvlJc w:val="left"/>
      <w:pPr>
        <w:ind w:left="1401" w:hanging="339"/>
      </w:pPr>
      <w:rPr>
        <w:rFonts w:hint="default"/>
        <w:lang w:val="en-US" w:eastAsia="en-US" w:bidi="ar-SA"/>
      </w:rPr>
    </w:lvl>
    <w:lvl w:ilvl="7" w:tplc="8C8E9838">
      <w:numFmt w:val="bullet"/>
      <w:lvlText w:val="•"/>
      <w:lvlJc w:val="left"/>
      <w:pPr>
        <w:ind w:left="1562" w:hanging="339"/>
      </w:pPr>
      <w:rPr>
        <w:rFonts w:hint="default"/>
        <w:lang w:val="en-US" w:eastAsia="en-US" w:bidi="ar-SA"/>
      </w:rPr>
    </w:lvl>
    <w:lvl w:ilvl="8" w:tplc="00B0DF60">
      <w:numFmt w:val="bullet"/>
      <w:lvlText w:val="•"/>
      <w:lvlJc w:val="left"/>
      <w:pPr>
        <w:ind w:left="1722" w:hanging="339"/>
      </w:pPr>
      <w:rPr>
        <w:rFonts w:hint="default"/>
        <w:lang w:val="en-US" w:eastAsia="en-US" w:bidi="ar-SA"/>
      </w:rPr>
    </w:lvl>
  </w:abstractNum>
  <w:abstractNum w:abstractNumId="14">
    <w:nsid w:val="747333DC"/>
    <w:multiLevelType w:val="hybridMultilevel"/>
    <w:tmpl w:val="69DE08BC"/>
    <w:lvl w:ilvl="0" w:tplc="6B806F2E">
      <w:numFmt w:val="bullet"/>
      <w:lvlText w:val=""/>
      <w:lvlJc w:val="left"/>
      <w:pPr>
        <w:ind w:left="438" w:hanging="339"/>
      </w:pPr>
      <w:rPr>
        <w:rFonts w:ascii="Symbol" w:eastAsia="Symbol" w:hAnsi="Symbol" w:cs="Symbol" w:hint="default"/>
        <w:w w:val="103"/>
        <w:sz w:val="20"/>
        <w:szCs w:val="20"/>
        <w:lang w:val="en-US" w:eastAsia="en-US" w:bidi="ar-SA"/>
      </w:rPr>
    </w:lvl>
    <w:lvl w:ilvl="1" w:tplc="D4A2D342">
      <w:numFmt w:val="bullet"/>
      <w:lvlText w:val="•"/>
      <w:lvlJc w:val="left"/>
      <w:pPr>
        <w:ind w:left="600" w:hanging="339"/>
      </w:pPr>
      <w:rPr>
        <w:rFonts w:hint="default"/>
        <w:lang w:val="en-US" w:eastAsia="en-US" w:bidi="ar-SA"/>
      </w:rPr>
    </w:lvl>
    <w:lvl w:ilvl="2" w:tplc="2F508B00">
      <w:numFmt w:val="bullet"/>
      <w:lvlText w:val="•"/>
      <w:lvlJc w:val="left"/>
      <w:pPr>
        <w:ind w:left="760" w:hanging="339"/>
      </w:pPr>
      <w:rPr>
        <w:rFonts w:hint="default"/>
        <w:lang w:val="en-US" w:eastAsia="en-US" w:bidi="ar-SA"/>
      </w:rPr>
    </w:lvl>
    <w:lvl w:ilvl="3" w:tplc="29BC9D44">
      <w:numFmt w:val="bullet"/>
      <w:lvlText w:val="•"/>
      <w:lvlJc w:val="left"/>
      <w:pPr>
        <w:ind w:left="920" w:hanging="339"/>
      </w:pPr>
      <w:rPr>
        <w:rFonts w:hint="default"/>
        <w:lang w:val="en-US" w:eastAsia="en-US" w:bidi="ar-SA"/>
      </w:rPr>
    </w:lvl>
    <w:lvl w:ilvl="4" w:tplc="D34E0708">
      <w:numFmt w:val="bullet"/>
      <w:lvlText w:val="•"/>
      <w:lvlJc w:val="left"/>
      <w:pPr>
        <w:ind w:left="1080" w:hanging="339"/>
      </w:pPr>
      <w:rPr>
        <w:rFonts w:hint="default"/>
        <w:lang w:val="en-US" w:eastAsia="en-US" w:bidi="ar-SA"/>
      </w:rPr>
    </w:lvl>
    <w:lvl w:ilvl="5" w:tplc="0EF2DC04">
      <w:numFmt w:val="bullet"/>
      <w:lvlText w:val="•"/>
      <w:lvlJc w:val="left"/>
      <w:pPr>
        <w:ind w:left="1241" w:hanging="339"/>
      </w:pPr>
      <w:rPr>
        <w:rFonts w:hint="default"/>
        <w:lang w:val="en-US" w:eastAsia="en-US" w:bidi="ar-SA"/>
      </w:rPr>
    </w:lvl>
    <w:lvl w:ilvl="6" w:tplc="156ACB8E">
      <w:numFmt w:val="bullet"/>
      <w:lvlText w:val="•"/>
      <w:lvlJc w:val="left"/>
      <w:pPr>
        <w:ind w:left="1401" w:hanging="339"/>
      </w:pPr>
      <w:rPr>
        <w:rFonts w:hint="default"/>
        <w:lang w:val="en-US" w:eastAsia="en-US" w:bidi="ar-SA"/>
      </w:rPr>
    </w:lvl>
    <w:lvl w:ilvl="7" w:tplc="8E1AF820">
      <w:numFmt w:val="bullet"/>
      <w:lvlText w:val="•"/>
      <w:lvlJc w:val="left"/>
      <w:pPr>
        <w:ind w:left="1561" w:hanging="339"/>
      </w:pPr>
      <w:rPr>
        <w:rFonts w:hint="default"/>
        <w:lang w:val="en-US" w:eastAsia="en-US" w:bidi="ar-SA"/>
      </w:rPr>
    </w:lvl>
    <w:lvl w:ilvl="8" w:tplc="A4086554">
      <w:numFmt w:val="bullet"/>
      <w:lvlText w:val="•"/>
      <w:lvlJc w:val="left"/>
      <w:pPr>
        <w:ind w:left="1721" w:hanging="339"/>
      </w:pPr>
      <w:rPr>
        <w:rFonts w:hint="default"/>
        <w:lang w:val="en-US" w:eastAsia="en-US" w:bidi="ar-SA"/>
      </w:rPr>
    </w:lvl>
  </w:abstractNum>
  <w:abstractNum w:abstractNumId="15">
    <w:nsid w:val="76A90DC1"/>
    <w:multiLevelType w:val="hybridMultilevel"/>
    <w:tmpl w:val="C226D26C"/>
    <w:lvl w:ilvl="0" w:tplc="14B020E0">
      <w:numFmt w:val="bullet"/>
      <w:lvlText w:val=""/>
      <w:lvlJc w:val="left"/>
      <w:pPr>
        <w:ind w:left="438" w:hanging="340"/>
      </w:pPr>
      <w:rPr>
        <w:rFonts w:ascii="Symbol" w:eastAsia="Symbol" w:hAnsi="Symbol" w:cs="Symbol" w:hint="default"/>
        <w:w w:val="103"/>
        <w:sz w:val="20"/>
        <w:szCs w:val="20"/>
        <w:lang w:val="en-US" w:eastAsia="en-US" w:bidi="ar-SA"/>
      </w:rPr>
    </w:lvl>
    <w:lvl w:ilvl="1" w:tplc="75720BBC">
      <w:numFmt w:val="bullet"/>
      <w:lvlText w:val="•"/>
      <w:lvlJc w:val="left"/>
      <w:pPr>
        <w:ind w:left="600" w:hanging="340"/>
      </w:pPr>
      <w:rPr>
        <w:rFonts w:hint="default"/>
        <w:lang w:val="en-US" w:eastAsia="en-US" w:bidi="ar-SA"/>
      </w:rPr>
    </w:lvl>
    <w:lvl w:ilvl="2" w:tplc="7D188D06">
      <w:numFmt w:val="bullet"/>
      <w:lvlText w:val="•"/>
      <w:lvlJc w:val="left"/>
      <w:pPr>
        <w:ind w:left="760" w:hanging="340"/>
      </w:pPr>
      <w:rPr>
        <w:rFonts w:hint="default"/>
        <w:lang w:val="en-US" w:eastAsia="en-US" w:bidi="ar-SA"/>
      </w:rPr>
    </w:lvl>
    <w:lvl w:ilvl="3" w:tplc="A546DCCA">
      <w:numFmt w:val="bullet"/>
      <w:lvlText w:val="•"/>
      <w:lvlJc w:val="left"/>
      <w:pPr>
        <w:ind w:left="920" w:hanging="340"/>
      </w:pPr>
      <w:rPr>
        <w:rFonts w:hint="default"/>
        <w:lang w:val="en-US" w:eastAsia="en-US" w:bidi="ar-SA"/>
      </w:rPr>
    </w:lvl>
    <w:lvl w:ilvl="4" w:tplc="E49E19BE">
      <w:numFmt w:val="bullet"/>
      <w:lvlText w:val="•"/>
      <w:lvlJc w:val="left"/>
      <w:pPr>
        <w:ind w:left="1081" w:hanging="340"/>
      </w:pPr>
      <w:rPr>
        <w:rFonts w:hint="default"/>
        <w:lang w:val="en-US" w:eastAsia="en-US" w:bidi="ar-SA"/>
      </w:rPr>
    </w:lvl>
    <w:lvl w:ilvl="5" w:tplc="F4EC8E16">
      <w:numFmt w:val="bullet"/>
      <w:lvlText w:val="•"/>
      <w:lvlJc w:val="left"/>
      <w:pPr>
        <w:ind w:left="1241" w:hanging="340"/>
      </w:pPr>
      <w:rPr>
        <w:rFonts w:hint="default"/>
        <w:lang w:val="en-US" w:eastAsia="en-US" w:bidi="ar-SA"/>
      </w:rPr>
    </w:lvl>
    <w:lvl w:ilvl="6" w:tplc="4692BB30">
      <w:numFmt w:val="bullet"/>
      <w:lvlText w:val="•"/>
      <w:lvlJc w:val="left"/>
      <w:pPr>
        <w:ind w:left="1401" w:hanging="340"/>
      </w:pPr>
      <w:rPr>
        <w:rFonts w:hint="default"/>
        <w:lang w:val="en-US" w:eastAsia="en-US" w:bidi="ar-SA"/>
      </w:rPr>
    </w:lvl>
    <w:lvl w:ilvl="7" w:tplc="C5D63C76">
      <w:numFmt w:val="bullet"/>
      <w:lvlText w:val="•"/>
      <w:lvlJc w:val="left"/>
      <w:pPr>
        <w:ind w:left="1562" w:hanging="340"/>
      </w:pPr>
      <w:rPr>
        <w:rFonts w:hint="default"/>
        <w:lang w:val="en-US" w:eastAsia="en-US" w:bidi="ar-SA"/>
      </w:rPr>
    </w:lvl>
    <w:lvl w:ilvl="8" w:tplc="DE6C9558">
      <w:numFmt w:val="bullet"/>
      <w:lvlText w:val="•"/>
      <w:lvlJc w:val="left"/>
      <w:pPr>
        <w:ind w:left="1722" w:hanging="340"/>
      </w:pPr>
      <w:rPr>
        <w:rFonts w:hint="default"/>
        <w:lang w:val="en-US" w:eastAsia="en-US" w:bidi="ar-SA"/>
      </w:rPr>
    </w:lvl>
  </w:abstractNum>
  <w:abstractNum w:abstractNumId="16">
    <w:nsid w:val="774C63DF"/>
    <w:multiLevelType w:val="hybridMultilevel"/>
    <w:tmpl w:val="61EC0E10"/>
    <w:lvl w:ilvl="0" w:tplc="BE52C5D2">
      <w:numFmt w:val="bullet"/>
      <w:lvlText w:val=""/>
      <w:lvlJc w:val="left"/>
      <w:pPr>
        <w:ind w:left="438" w:hanging="339"/>
      </w:pPr>
      <w:rPr>
        <w:rFonts w:ascii="Symbol" w:eastAsia="Symbol" w:hAnsi="Symbol" w:cs="Symbol" w:hint="default"/>
        <w:w w:val="103"/>
        <w:sz w:val="20"/>
        <w:szCs w:val="20"/>
        <w:lang w:val="en-US" w:eastAsia="en-US" w:bidi="ar-SA"/>
      </w:rPr>
    </w:lvl>
    <w:lvl w:ilvl="1" w:tplc="B5D8A28C">
      <w:numFmt w:val="bullet"/>
      <w:lvlText w:val="•"/>
      <w:lvlJc w:val="left"/>
      <w:pPr>
        <w:ind w:left="600" w:hanging="339"/>
      </w:pPr>
      <w:rPr>
        <w:rFonts w:hint="default"/>
        <w:lang w:val="en-US" w:eastAsia="en-US" w:bidi="ar-SA"/>
      </w:rPr>
    </w:lvl>
    <w:lvl w:ilvl="2" w:tplc="71C62434">
      <w:numFmt w:val="bullet"/>
      <w:lvlText w:val="•"/>
      <w:lvlJc w:val="left"/>
      <w:pPr>
        <w:ind w:left="760" w:hanging="339"/>
      </w:pPr>
      <w:rPr>
        <w:rFonts w:hint="default"/>
        <w:lang w:val="en-US" w:eastAsia="en-US" w:bidi="ar-SA"/>
      </w:rPr>
    </w:lvl>
    <w:lvl w:ilvl="3" w:tplc="66F2D644">
      <w:numFmt w:val="bullet"/>
      <w:lvlText w:val="•"/>
      <w:lvlJc w:val="left"/>
      <w:pPr>
        <w:ind w:left="920" w:hanging="339"/>
      </w:pPr>
      <w:rPr>
        <w:rFonts w:hint="default"/>
        <w:lang w:val="en-US" w:eastAsia="en-US" w:bidi="ar-SA"/>
      </w:rPr>
    </w:lvl>
    <w:lvl w:ilvl="4" w:tplc="A446AB5A">
      <w:numFmt w:val="bullet"/>
      <w:lvlText w:val="•"/>
      <w:lvlJc w:val="left"/>
      <w:pPr>
        <w:ind w:left="1080" w:hanging="339"/>
      </w:pPr>
      <w:rPr>
        <w:rFonts w:hint="default"/>
        <w:lang w:val="en-US" w:eastAsia="en-US" w:bidi="ar-SA"/>
      </w:rPr>
    </w:lvl>
    <w:lvl w:ilvl="5" w:tplc="33D62466">
      <w:numFmt w:val="bullet"/>
      <w:lvlText w:val="•"/>
      <w:lvlJc w:val="left"/>
      <w:pPr>
        <w:ind w:left="1241" w:hanging="339"/>
      </w:pPr>
      <w:rPr>
        <w:rFonts w:hint="default"/>
        <w:lang w:val="en-US" w:eastAsia="en-US" w:bidi="ar-SA"/>
      </w:rPr>
    </w:lvl>
    <w:lvl w:ilvl="6" w:tplc="BD329A0E">
      <w:numFmt w:val="bullet"/>
      <w:lvlText w:val="•"/>
      <w:lvlJc w:val="left"/>
      <w:pPr>
        <w:ind w:left="1401" w:hanging="339"/>
      </w:pPr>
      <w:rPr>
        <w:rFonts w:hint="default"/>
        <w:lang w:val="en-US" w:eastAsia="en-US" w:bidi="ar-SA"/>
      </w:rPr>
    </w:lvl>
    <w:lvl w:ilvl="7" w:tplc="7DC2DA4A">
      <w:numFmt w:val="bullet"/>
      <w:lvlText w:val="•"/>
      <w:lvlJc w:val="left"/>
      <w:pPr>
        <w:ind w:left="1561" w:hanging="339"/>
      </w:pPr>
      <w:rPr>
        <w:rFonts w:hint="default"/>
        <w:lang w:val="en-US" w:eastAsia="en-US" w:bidi="ar-SA"/>
      </w:rPr>
    </w:lvl>
    <w:lvl w:ilvl="8" w:tplc="C65AE1AC">
      <w:numFmt w:val="bullet"/>
      <w:lvlText w:val="•"/>
      <w:lvlJc w:val="left"/>
      <w:pPr>
        <w:ind w:left="1721" w:hanging="339"/>
      </w:pPr>
      <w:rPr>
        <w:rFonts w:hint="default"/>
        <w:lang w:val="en-US" w:eastAsia="en-US" w:bidi="ar-SA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5"/>
  </w:num>
  <w:num w:numId="5">
    <w:abstractNumId w:val="15"/>
  </w:num>
  <w:num w:numId="6">
    <w:abstractNumId w:val="13"/>
  </w:num>
  <w:num w:numId="7">
    <w:abstractNumId w:val="1"/>
  </w:num>
  <w:num w:numId="8">
    <w:abstractNumId w:val="4"/>
  </w:num>
  <w:num w:numId="9">
    <w:abstractNumId w:val="0"/>
  </w:num>
  <w:num w:numId="10">
    <w:abstractNumId w:val="2"/>
  </w:num>
  <w:num w:numId="11">
    <w:abstractNumId w:val="8"/>
  </w:num>
  <w:num w:numId="12">
    <w:abstractNumId w:val="14"/>
  </w:num>
  <w:num w:numId="13">
    <w:abstractNumId w:val="11"/>
  </w:num>
  <w:num w:numId="14">
    <w:abstractNumId w:val="6"/>
  </w:num>
  <w:num w:numId="15">
    <w:abstractNumId w:val="10"/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D7F"/>
    <w:rsid w:val="000A0D7F"/>
    <w:rsid w:val="0030614E"/>
    <w:rsid w:val="00336552"/>
    <w:rsid w:val="006F11D1"/>
    <w:rsid w:val="008123D7"/>
    <w:rsid w:val="00B1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97C21F-02E5-4342-AC85-8F8644F20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A0D7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Heading1">
    <w:name w:val="heading 1"/>
    <w:basedOn w:val="Normal"/>
    <w:link w:val="Heading1Char"/>
    <w:uiPriority w:val="1"/>
    <w:qFormat/>
    <w:rsid w:val="000A0D7F"/>
    <w:pPr>
      <w:spacing w:before="96"/>
      <w:ind w:left="189"/>
      <w:outlineLvl w:val="0"/>
    </w:pPr>
    <w:rPr>
      <w:b/>
      <w:bCs/>
      <w:sz w:val="26"/>
      <w:szCs w:val="26"/>
    </w:rPr>
  </w:style>
  <w:style w:type="paragraph" w:styleId="Heading3">
    <w:name w:val="heading 3"/>
    <w:basedOn w:val="Normal"/>
    <w:link w:val="Heading3Char"/>
    <w:uiPriority w:val="1"/>
    <w:qFormat/>
    <w:rsid w:val="000A0D7F"/>
    <w:pPr>
      <w:ind w:left="216"/>
      <w:outlineLvl w:val="2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0A0D7F"/>
    <w:rPr>
      <w:rFonts w:ascii="Arial" w:eastAsia="Arial" w:hAnsi="Arial" w:cs="Arial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0A0D7F"/>
    <w:rPr>
      <w:rFonts w:ascii="Arial" w:eastAsia="Arial" w:hAnsi="Arial" w:cs="Arial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0A0D7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A0D7F"/>
    <w:rPr>
      <w:rFonts w:ascii="Arial" w:eastAsia="Arial" w:hAnsi="Arial" w:cs="Arial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0A0D7F"/>
    <w:pPr>
      <w:spacing w:before="6"/>
      <w:ind w:left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405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2022-08-16T09:31:00Z</dcterms:created>
  <dcterms:modified xsi:type="dcterms:W3CDTF">2022-08-16T09:35:00Z</dcterms:modified>
</cp:coreProperties>
</file>